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宋体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color w:val="000000"/>
          <w:sz w:val="36"/>
          <w:szCs w:val="36"/>
        </w:rPr>
        <w:t>投标文件（格式）</w:t>
      </w:r>
    </w:p>
    <w:p>
      <w:pPr>
        <w:jc w:val="center"/>
        <w:rPr>
          <w:rFonts w:ascii="宋体" w:hAnsi="宋体"/>
          <w:color w:val="000000"/>
          <w:sz w:val="84"/>
          <w:szCs w:val="84"/>
        </w:rPr>
      </w:pPr>
    </w:p>
    <w:p>
      <w:pPr>
        <w:jc w:val="center"/>
        <w:rPr>
          <w:rFonts w:ascii="黑体" w:hAnsi="宋体" w:eastAsia="黑体"/>
          <w:sz w:val="84"/>
          <w:szCs w:val="84"/>
        </w:rPr>
      </w:pPr>
      <w:r>
        <w:rPr>
          <w:rFonts w:hint="eastAsia" w:ascii="黑体" w:hAnsi="宋体" w:eastAsia="黑体"/>
          <w:sz w:val="84"/>
          <w:szCs w:val="84"/>
        </w:rPr>
        <w:t>投 标 文 件</w:t>
      </w: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pStyle w:val="2"/>
        <w:widowControl/>
        <w:spacing w:before="225" w:after="225" w:line="675" w:lineRule="atLeast"/>
        <w:ind w:left="225" w:right="225"/>
        <w:jc w:val="center"/>
        <w:rPr>
          <w:rFonts w:ascii="黑体" w:hAnsi="宋体" w:eastAsia="黑体"/>
          <w:u w:val="single"/>
        </w:rPr>
      </w:pPr>
      <w:r>
        <w:rPr>
          <w:rFonts w:hint="eastAsia" w:ascii="黑体" w:hAnsi="宋体" w:eastAsia="黑体"/>
        </w:rPr>
        <w:t xml:space="preserve">     项目名称：</w:t>
      </w:r>
      <w:r>
        <w:rPr>
          <w:rFonts w:hint="eastAsia" w:ascii="黑体" w:hAnsi="黑体" w:eastAsia="黑体" w:cs="黑体"/>
          <w:color w:val="000000"/>
          <w:szCs w:val="28"/>
          <w:u w:val="single"/>
        </w:rPr>
        <w:t>深圳市福利彩票发行中心聘请财务顾问采购项目</w:t>
      </w:r>
    </w:p>
    <w:p>
      <w:pPr>
        <w:rPr>
          <w:rFonts w:ascii="黑体" w:hAnsi="宋体" w:eastAsia="黑体"/>
          <w:sz w:val="28"/>
          <w:u w:val="single"/>
        </w:rPr>
      </w:pPr>
      <w:r>
        <w:rPr>
          <w:rFonts w:hint="eastAsia" w:ascii="黑体" w:hAnsi="宋体" w:eastAsia="黑体"/>
          <w:sz w:val="28"/>
        </w:rPr>
        <w:t xml:space="preserve">        </w:t>
      </w:r>
      <w:r>
        <w:rPr>
          <w:rFonts w:ascii="黑体" w:hAnsi="宋体" w:eastAsia="黑体"/>
          <w:sz w:val="28"/>
        </w:rPr>
        <w:t xml:space="preserve">    </w:t>
      </w:r>
      <w:r>
        <w:rPr>
          <w:rFonts w:hint="eastAsia" w:ascii="黑体" w:hAnsi="宋体" w:eastAsia="黑体"/>
          <w:sz w:val="28"/>
        </w:rPr>
        <w:t xml:space="preserve">招标编号： </w:t>
      </w:r>
      <w:r>
        <w:rPr>
          <w:rFonts w:hint="eastAsia" w:ascii="黑体" w:hAnsi="宋体" w:eastAsia="黑体"/>
          <w:sz w:val="28"/>
          <w:u w:val="single"/>
        </w:rPr>
        <w:t xml:space="preserve">                        </w:t>
      </w:r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  <w:bookmarkStart w:id="9" w:name="_GoBack"/>
      <w:bookmarkEnd w:id="9"/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单位（公章）</w:t>
      </w:r>
    </w:p>
    <w:p>
      <w:pPr>
        <w:jc w:val="center"/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w w:val="80"/>
          <w:sz w:val="36"/>
        </w:rPr>
        <w:sectPr>
          <w:headerReference r:id="rId3" w:type="default"/>
          <w:pgSz w:w="11907" w:h="16840"/>
          <w:pgMar w:top="1418" w:right="1418" w:bottom="1418" w:left="1418" w:header="720" w:footer="720" w:gutter="0"/>
          <w:cols w:space="720" w:num="1"/>
          <w:docGrid w:linePitch="285" w:charSpace="0"/>
        </w:sectPr>
      </w:pPr>
      <w:r>
        <w:rPr>
          <w:rFonts w:hint="eastAsia" w:ascii="宋体" w:hAnsi="宋体"/>
          <w:sz w:val="28"/>
        </w:rPr>
        <w:t xml:space="preserve">    年   月   </w:t>
      </w:r>
    </w:p>
    <w:p>
      <w:pPr>
        <w:pStyle w:val="3"/>
        <w:spacing w:before="0" w:after="0" w:line="460" w:lineRule="exact"/>
        <w:jc w:val="center"/>
        <w:rPr>
          <w:rFonts w:ascii="宋体" w:hAnsi="宋体" w:eastAsia="宋体"/>
          <w:color w:val="000000"/>
          <w:sz w:val="28"/>
          <w:szCs w:val="28"/>
        </w:rPr>
      </w:pPr>
      <w:bookmarkStart w:id="0" w:name="_Toc223948598"/>
      <w:bookmarkStart w:id="1" w:name="_Toc241297281"/>
      <w:bookmarkStart w:id="2" w:name="_Toc238285554"/>
      <w:r>
        <w:rPr>
          <w:rFonts w:hint="eastAsia" w:ascii="宋体" w:hAnsi="宋体" w:eastAsia="宋体"/>
          <w:color w:val="000000"/>
          <w:sz w:val="28"/>
          <w:szCs w:val="28"/>
        </w:rPr>
        <w:t>一．投标书</w:t>
      </w:r>
      <w:bookmarkEnd w:id="0"/>
      <w:bookmarkEnd w:id="1"/>
      <w:bookmarkEnd w:id="2"/>
    </w:p>
    <w:p>
      <w:pPr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致</w:t>
      </w:r>
      <w:r>
        <w:rPr>
          <w:rFonts w:hint="eastAsia" w:ascii="宋体" w:hAnsi="宋体"/>
          <w:color w:val="000000"/>
          <w:sz w:val="24"/>
          <w:szCs w:val="24"/>
        </w:rPr>
        <w:t>：深圳市福利彩票发行中心</w:t>
      </w:r>
    </w:p>
    <w:p>
      <w:pPr>
        <w:spacing w:line="4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</w:t>
      </w:r>
      <w:r>
        <w:rPr>
          <w:rFonts w:ascii="宋体" w:hAnsi="宋体"/>
          <w:color w:val="000000"/>
          <w:sz w:val="24"/>
        </w:rPr>
        <w:t>单位</w:t>
      </w:r>
      <w:r>
        <w:rPr>
          <w:rFonts w:ascii="宋体" w:hAnsi="宋体"/>
          <w:i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i/>
          <w:color w:val="000000"/>
          <w:sz w:val="24"/>
          <w:u w:val="single"/>
        </w:rPr>
        <w:t xml:space="preserve">                      </w:t>
      </w:r>
      <w:r>
        <w:rPr>
          <w:rFonts w:ascii="宋体" w:hAnsi="宋体"/>
          <w:i/>
          <w:color w:val="000000"/>
          <w:sz w:val="24"/>
        </w:rPr>
        <w:t>(</w:t>
      </w:r>
      <w:r>
        <w:rPr>
          <w:rFonts w:hint="eastAsia" w:ascii="宋体" w:hAnsi="宋体"/>
          <w:i/>
          <w:color w:val="000000"/>
          <w:sz w:val="24"/>
        </w:rPr>
        <w:t>投标人全称</w:t>
      </w:r>
      <w:r>
        <w:rPr>
          <w:rFonts w:ascii="宋体" w:hAnsi="宋体"/>
          <w:i/>
          <w:color w:val="000000"/>
          <w:sz w:val="24"/>
        </w:rPr>
        <w:t>)</w:t>
      </w:r>
      <w:r>
        <w:rPr>
          <w:rFonts w:hint="eastAsia" w:ascii="宋体" w:hAnsi="宋体"/>
          <w:color w:val="000000"/>
          <w:sz w:val="24"/>
        </w:rPr>
        <w:t>参加贵方组织的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项目名称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  <w:r>
        <w:rPr>
          <w:rFonts w:hint="eastAsia" w:ascii="宋体" w:hAnsi="宋体"/>
          <w:color w:val="000000"/>
          <w:sz w:val="24"/>
        </w:rPr>
        <w:t>采购招标活动。为此，我方谨郑重声明以下诸点并对之负法律责任：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1、愿意按照招标文件的全部要求进行投标。</w:t>
      </w:r>
    </w:p>
    <w:p>
      <w:pPr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2、提供招</w:t>
      </w:r>
      <w:r>
        <w:rPr>
          <w:rFonts w:hint="eastAsia" w:ascii="宋体" w:hAnsi="宋体"/>
          <w:color w:val="000000"/>
          <w:sz w:val="24"/>
          <w:szCs w:val="24"/>
        </w:rPr>
        <w:t>标文件之投标人须知规定的全部投标文件，包括正本一份和副本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份，含：</w:t>
      </w:r>
    </w:p>
    <w:p>
      <w:pPr>
        <w:spacing w:line="4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 开标一览表和</w:t>
      </w:r>
      <w:r>
        <w:rPr>
          <w:rFonts w:hint="eastAsia" w:ascii="宋体" w:hAnsi="宋体"/>
          <w:color w:val="000000"/>
          <w:sz w:val="24"/>
        </w:rPr>
        <w:t>投标分项报价表</w:t>
      </w:r>
    </w:p>
    <w:p>
      <w:pPr>
        <w:spacing w:line="460" w:lineRule="exact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 法定代表人授权书</w:t>
      </w:r>
    </w:p>
    <w:p>
      <w:pPr>
        <w:spacing w:line="460" w:lineRule="exact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 技术规格响应/偏离表</w:t>
      </w:r>
    </w:p>
    <w:p>
      <w:pPr>
        <w:spacing w:line="460" w:lineRule="exact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 商务条款响应/偏离表</w:t>
      </w:r>
    </w:p>
    <w:p>
      <w:pPr>
        <w:spacing w:line="460" w:lineRule="exact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） 按招标文件投标人须知和技术规格要求提供的其他有关文件</w:t>
      </w:r>
    </w:p>
    <w:p>
      <w:pPr>
        <w:spacing w:line="460" w:lineRule="exact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6</w:t>
      </w:r>
      <w:r>
        <w:rPr>
          <w:rFonts w:hint="eastAsia" w:ascii="宋体" w:hAnsi="宋体"/>
          <w:color w:val="000000"/>
          <w:sz w:val="24"/>
        </w:rPr>
        <w:t>） 资格证明文件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3、投标的总报价为（人民币大写/小写）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4、我方已详细阅读了全部招标文件及有效补充文件</w:t>
      </w:r>
      <w:r>
        <w:rPr>
          <w:rFonts w:ascii="宋体" w:hAnsi="宋体"/>
          <w:color w:val="000000"/>
          <w:sz w:val="24"/>
        </w:rPr>
        <w:t>(</w:t>
      </w:r>
      <w:r>
        <w:rPr>
          <w:rFonts w:hint="eastAsia" w:ascii="宋体" w:hAnsi="宋体"/>
          <w:color w:val="000000"/>
          <w:sz w:val="24"/>
        </w:rPr>
        <w:t>如有的话</w:t>
      </w:r>
      <w:r>
        <w:rPr>
          <w:rFonts w:ascii="宋体" w:hAnsi="宋体"/>
          <w:color w:val="000000"/>
          <w:sz w:val="24"/>
        </w:rPr>
        <w:t>)</w:t>
      </w:r>
      <w:r>
        <w:rPr>
          <w:rFonts w:hint="eastAsia" w:ascii="宋体" w:hAnsi="宋体"/>
          <w:color w:val="000000"/>
          <w:sz w:val="24"/>
        </w:rPr>
        <w:t>，完全理解并同意放弃对这方面有不明及误解的权力。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5、同意提供按照贵方可能要求的与其投标有关的一切数据或资料，完全理解贵方不一定接受最低价的投标或收到的任何投标。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6、同意从规定的开标日期起遵循招标文件，并在规定的投标有效期期满之前均具有约束力。 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7、如果我方中标，我们将保证按照招标文件的规定，严格履行合同的各项责任和义务。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8</w:t>
      </w:r>
      <w:r>
        <w:rPr>
          <w:rFonts w:hint="eastAsia" w:ascii="宋体" w:hAnsi="宋体"/>
          <w:color w:val="000000"/>
          <w:sz w:val="24"/>
        </w:rPr>
        <w:t>、与本投标有关的一切正式往来信函请寄</w:t>
      </w:r>
      <w:r>
        <w:rPr>
          <w:rFonts w:ascii="宋体" w:hAnsi="宋体"/>
          <w:color w:val="000000"/>
          <w:sz w:val="24"/>
        </w:rPr>
        <w:t>:</w:t>
      </w:r>
    </w:p>
    <w:p>
      <w:pPr>
        <w:spacing w:line="46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</w:t>
      </w:r>
      <w:r>
        <w:rPr>
          <w:rFonts w:hint="eastAsia" w:ascii="宋体" w:hAnsi="宋体"/>
          <w:color w:val="000000"/>
          <w:sz w:val="24"/>
        </w:rPr>
        <w:t xml:space="preserve">    邮编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</w:t>
      </w:r>
    </w:p>
    <w:p>
      <w:pPr>
        <w:spacing w:line="46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电话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</w:t>
      </w:r>
      <w:r>
        <w:rPr>
          <w:rFonts w:hint="eastAsia" w:ascii="宋体" w:hAnsi="宋体"/>
          <w:color w:val="000000"/>
          <w:sz w:val="24"/>
        </w:rPr>
        <w:t xml:space="preserve">    传真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</w:t>
      </w:r>
    </w:p>
    <w:p>
      <w:pPr>
        <w:spacing w:line="46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投标人名称（公章）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</w:t>
      </w:r>
    </w:p>
    <w:p>
      <w:pPr>
        <w:spacing w:line="46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 xml:space="preserve">投标人法定代表人：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</w:t>
      </w:r>
    </w:p>
    <w:p>
      <w:pPr>
        <w:spacing w:line="46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 xml:space="preserve">投标人代表签字：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          年      月      日</w:t>
      </w:r>
    </w:p>
    <w:p>
      <w:pPr>
        <w:spacing w:line="432" w:lineRule="auto"/>
        <w:jc w:val="center"/>
        <w:rPr>
          <w:rFonts w:ascii="宋体" w:hAnsi="宋体"/>
          <w:color w:val="000000"/>
          <w:sz w:val="28"/>
        </w:rPr>
        <w:sectPr>
          <w:footerReference r:id="rId4" w:type="default"/>
          <w:pgSz w:w="11907" w:h="16840"/>
          <w:pgMar w:top="1418" w:right="1418" w:bottom="1418" w:left="1418" w:header="720" w:footer="720" w:gutter="0"/>
          <w:cols w:space="720" w:num="1"/>
          <w:docGrid w:linePitch="285" w:charSpace="0"/>
        </w:sectPr>
      </w:pPr>
    </w:p>
    <w:p>
      <w:pPr>
        <w:pStyle w:val="3"/>
        <w:tabs>
          <w:tab w:val="left" w:pos="4200"/>
        </w:tabs>
        <w:spacing w:before="0" w:after="0" w:line="460" w:lineRule="exact"/>
        <w:jc w:val="center"/>
        <w:rPr>
          <w:rFonts w:ascii="宋体" w:hAnsi="宋体" w:eastAsia="宋体"/>
          <w:color w:val="000000"/>
          <w:sz w:val="28"/>
          <w:szCs w:val="28"/>
        </w:rPr>
      </w:pPr>
      <w:bookmarkStart w:id="3" w:name="_Toc241297283"/>
      <w:bookmarkStart w:id="4" w:name="_Toc240515417"/>
      <w:r>
        <w:rPr>
          <w:rFonts w:hint="eastAsia" w:ascii="宋体" w:hAnsi="宋体" w:eastAsia="宋体"/>
          <w:color w:val="000000"/>
          <w:sz w:val="28"/>
          <w:szCs w:val="28"/>
        </w:rPr>
        <w:t>三．投标分项报价表</w:t>
      </w:r>
      <w:bookmarkEnd w:id="3"/>
      <w:bookmarkEnd w:id="4"/>
    </w:p>
    <w:p>
      <w:pPr>
        <w:spacing w:line="440" w:lineRule="exact"/>
        <w:ind w:left="7" w:leftChars="-1" w:hanging="9" w:hangingChars="4"/>
        <w:rPr>
          <w:rFonts w:ascii="宋体" w:hAnsi="宋体"/>
          <w:color w:val="000000"/>
          <w:spacing w:val="6"/>
          <w:sz w:val="24"/>
        </w:rPr>
      </w:pPr>
      <w:r>
        <w:rPr>
          <w:rFonts w:hint="eastAsia" w:ascii="宋体" w:hAnsi="宋体"/>
          <w:color w:val="000000"/>
          <w:sz w:val="24"/>
        </w:rPr>
        <w:t>投标人名称：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 xml:space="preserve"> </w:t>
      </w:r>
    </w:p>
    <w:tbl>
      <w:tblPr>
        <w:tblStyle w:val="1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621"/>
        <w:gridCol w:w="2303"/>
        <w:gridCol w:w="738"/>
        <w:gridCol w:w="644"/>
        <w:gridCol w:w="805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01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color w:val="000000"/>
                <w:spacing w:val="6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6"/>
                <w:szCs w:val="24"/>
              </w:rPr>
              <w:t>包号/品目号</w:t>
            </w:r>
          </w:p>
        </w:tc>
        <w:tc>
          <w:tcPr>
            <w:tcW w:w="1621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color w:val="000000"/>
                <w:spacing w:val="6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6"/>
                <w:szCs w:val="24"/>
              </w:rPr>
              <w:t>项目名称和规格</w:t>
            </w:r>
          </w:p>
        </w:tc>
        <w:tc>
          <w:tcPr>
            <w:tcW w:w="2303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color w:val="000000"/>
                <w:spacing w:val="6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6"/>
                <w:szCs w:val="24"/>
              </w:rPr>
              <w:t>名  称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color w:val="000000"/>
                <w:spacing w:val="6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6"/>
                <w:szCs w:val="24"/>
              </w:rPr>
              <w:t>单价</w:t>
            </w:r>
          </w:p>
        </w:tc>
        <w:tc>
          <w:tcPr>
            <w:tcW w:w="644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color w:val="000000"/>
                <w:spacing w:val="6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6"/>
                <w:szCs w:val="24"/>
              </w:rPr>
              <w:t>数量</w:t>
            </w:r>
          </w:p>
        </w:tc>
        <w:tc>
          <w:tcPr>
            <w:tcW w:w="80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color w:val="000000"/>
                <w:spacing w:val="6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6"/>
                <w:szCs w:val="24"/>
              </w:rPr>
              <w:t>合计</w:t>
            </w:r>
          </w:p>
        </w:tc>
        <w:tc>
          <w:tcPr>
            <w:tcW w:w="1284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color w:val="000000"/>
                <w:spacing w:val="6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6"/>
                <w:szCs w:val="24"/>
              </w:rPr>
              <w:t>品目总价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ind w:right="71"/>
              <w:jc w:val="center"/>
              <w:rPr>
                <w:rFonts w:ascii="宋体" w:hAnsi="宋体"/>
                <w:bCs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pacing w:val="6"/>
                <w:sz w:val="24"/>
                <w:szCs w:val="24"/>
              </w:rPr>
              <w:t>1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ind w:right="71"/>
              <w:jc w:val="center"/>
              <w:rPr>
                <w:rFonts w:ascii="宋体" w:hAnsi="宋体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6"/>
                <w:sz w:val="24"/>
                <w:szCs w:val="24"/>
              </w:rPr>
              <w:t>2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1" w:type="dxa"/>
            <w:vAlign w:val="center"/>
          </w:tcPr>
          <w:p>
            <w:pPr>
              <w:ind w:right="71"/>
              <w:jc w:val="center"/>
              <w:rPr>
                <w:rFonts w:ascii="宋体" w:hAnsi="宋体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6"/>
                <w:sz w:val="24"/>
                <w:szCs w:val="24"/>
              </w:rPr>
              <w:t>…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6"/>
                <w:sz w:val="24"/>
                <w:szCs w:val="24"/>
              </w:rPr>
              <w:t>……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22" w:type="dxa"/>
            <w:gridSpan w:val="2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6"/>
                <w:sz w:val="24"/>
                <w:szCs w:val="24"/>
              </w:rPr>
              <w:t>投标总报价</w:t>
            </w:r>
          </w:p>
        </w:tc>
        <w:tc>
          <w:tcPr>
            <w:tcW w:w="5774" w:type="dxa"/>
            <w:gridSpan w:val="5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6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pacing w:val="6"/>
                <w:sz w:val="24"/>
                <w:szCs w:val="24"/>
              </w:rPr>
              <w:t>万人民币</w:t>
            </w:r>
          </w:p>
        </w:tc>
      </w:tr>
    </w:tbl>
    <w:p>
      <w:pPr>
        <w:spacing w:line="432" w:lineRule="auto"/>
        <w:rPr>
          <w:rFonts w:ascii="宋体" w:hAnsi="宋体"/>
          <w:i/>
          <w:color w:val="000000"/>
          <w:sz w:val="24"/>
        </w:rPr>
      </w:pPr>
      <w:r>
        <w:rPr>
          <w:rFonts w:hint="eastAsia" w:ascii="宋体" w:hAnsi="宋体"/>
          <w:i/>
          <w:color w:val="000000"/>
          <w:sz w:val="24"/>
        </w:rPr>
        <w:t>注：投标人可根据品目数量自行增减，但每页都须有投标人代表签字和投标人盖章。</w:t>
      </w:r>
    </w:p>
    <w:p>
      <w:pPr>
        <w:spacing w:line="432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投标人（公章）：</w:t>
      </w:r>
    </w:p>
    <w:p>
      <w:pPr>
        <w:spacing w:line="432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投标人代表（签字）：</w:t>
      </w:r>
    </w:p>
    <w:p>
      <w:pPr>
        <w:spacing w:line="432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 xml:space="preserve">    年     月     日</w:t>
      </w:r>
    </w:p>
    <w:p>
      <w:pPr>
        <w:pStyle w:val="3"/>
        <w:tabs>
          <w:tab w:val="left" w:pos="4200"/>
        </w:tabs>
        <w:spacing w:before="0" w:after="0" w:line="46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</w:rPr>
        <w:br w:type="page"/>
      </w:r>
      <w:bookmarkStart w:id="5" w:name="_Toc241297284"/>
      <w:r>
        <w:rPr>
          <w:rFonts w:hint="eastAsia" w:ascii="宋体" w:hAnsi="宋体" w:eastAsia="宋体"/>
          <w:color w:val="000000"/>
          <w:sz w:val="28"/>
          <w:szCs w:val="28"/>
        </w:rPr>
        <w:t>四．</w:t>
      </w:r>
      <w:bookmarkStart w:id="6" w:name="_Toc218852684"/>
      <w:r>
        <w:rPr>
          <w:rFonts w:hint="eastAsia" w:ascii="宋体" w:hAnsi="宋体" w:eastAsia="宋体"/>
          <w:color w:val="000000"/>
          <w:sz w:val="28"/>
          <w:szCs w:val="28"/>
        </w:rPr>
        <w:t>技术规格响应/偏离表</w:t>
      </w:r>
      <w:bookmarkEnd w:id="5"/>
    </w:p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4"/>
        </w:rPr>
      </w:pPr>
    </w:p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</w:t>
      </w:r>
      <w:r>
        <w:rPr>
          <w:rFonts w:ascii="宋体" w:hAnsi="宋体"/>
          <w:color w:val="000000"/>
          <w:sz w:val="24"/>
        </w:rPr>
        <w:t xml:space="preserve"> </w:t>
      </w:r>
    </w:p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招标编号：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 xml:space="preserve">           包号/品目号</w:t>
      </w:r>
      <w:r>
        <w:rPr>
          <w:rFonts w:hint="eastAsia" w:ascii="宋体" w:hAnsi="宋体"/>
          <w:color w:val="000000"/>
          <w:sz w:val="24"/>
          <w:szCs w:val="24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  <w:r>
        <w:rPr>
          <w:rFonts w:ascii="宋体" w:hAnsi="宋体"/>
          <w:color w:val="000000"/>
          <w:sz w:val="24"/>
        </w:rPr>
        <w:t xml:space="preserve"> </w:t>
      </w:r>
    </w:p>
    <w:tbl>
      <w:tblPr>
        <w:tblStyle w:val="14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704"/>
        <w:gridCol w:w="1266"/>
        <w:gridCol w:w="1350"/>
        <w:gridCol w:w="1350"/>
        <w:gridCol w:w="133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招标文件技术规格条款号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招标规格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投标规格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响应/偏离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38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38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38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38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38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38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38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8"/>
        </w:rPr>
      </w:pPr>
    </w:p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投标人代表（签字）：</w:t>
      </w:r>
    </w:p>
    <w:p>
      <w:pPr>
        <w:tabs>
          <w:tab w:val="left" w:pos="4200"/>
        </w:tabs>
        <w:spacing w:line="432" w:lineRule="auto"/>
        <w:rPr>
          <w:rFonts w:ascii="宋体" w:hAnsi="宋体"/>
          <w:i/>
          <w:sz w:val="24"/>
        </w:rPr>
      </w:pPr>
      <w:r>
        <w:rPr>
          <w:rFonts w:hint="eastAsia" w:ascii="宋体" w:hAnsi="宋体"/>
          <w:i/>
          <w:color w:val="000000"/>
          <w:sz w:val="24"/>
        </w:rPr>
        <w:t>注：</w:t>
      </w:r>
      <w:r>
        <w:rPr>
          <w:rFonts w:hint="eastAsia" w:ascii="宋体" w:hAnsi="宋体"/>
          <w:i/>
          <w:sz w:val="24"/>
        </w:rPr>
        <w:t>1.响应/偏离内容应根据招标文件中的技术规格条款逐条对应填写。</w:t>
      </w:r>
    </w:p>
    <w:p>
      <w:pPr>
        <w:tabs>
          <w:tab w:val="left" w:pos="4200"/>
        </w:tabs>
        <w:spacing w:line="432" w:lineRule="auto"/>
        <w:ind w:firstLine="480" w:firstLineChars="200"/>
        <w:rPr>
          <w:rFonts w:ascii="宋体" w:hAnsi="宋体"/>
          <w:i/>
          <w:sz w:val="24"/>
        </w:rPr>
      </w:pPr>
      <w:r>
        <w:rPr>
          <w:rFonts w:hint="eastAsia" w:ascii="宋体" w:hAnsi="宋体"/>
          <w:i/>
          <w:sz w:val="24"/>
        </w:rPr>
        <w:t>2.响应/偏离内容应在说明栏中说明该条款在投标文件中（或页码）的依据。</w:t>
      </w:r>
    </w:p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4"/>
        </w:rPr>
      </w:pPr>
    </w:p>
    <w:p>
      <w:pPr>
        <w:pStyle w:val="3"/>
        <w:tabs>
          <w:tab w:val="left" w:pos="4200"/>
        </w:tabs>
        <w:spacing w:before="0" w:after="0" w:line="460" w:lineRule="exact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  <w:bookmarkStart w:id="7" w:name="_Toc218852678"/>
      <w:bookmarkStart w:id="8" w:name="_Toc241297285"/>
      <w:r>
        <w:rPr>
          <w:rFonts w:hint="eastAsia" w:ascii="宋体" w:hAnsi="宋体" w:eastAsia="宋体"/>
          <w:color w:val="000000"/>
          <w:sz w:val="28"/>
          <w:szCs w:val="28"/>
        </w:rPr>
        <w:t>五．商务条款响应/偏离表</w:t>
      </w:r>
      <w:bookmarkEnd w:id="7"/>
      <w:bookmarkEnd w:id="8"/>
    </w:p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4"/>
        </w:rPr>
      </w:pPr>
    </w:p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</w:p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招标编号：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4"/>
        </w:rPr>
        <w:t xml:space="preserve">               包号/品目号</w:t>
      </w:r>
      <w:r>
        <w:rPr>
          <w:rFonts w:hint="eastAsia" w:ascii="宋体" w:hAnsi="宋体"/>
          <w:color w:val="000000"/>
          <w:sz w:val="24"/>
          <w:szCs w:val="24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  <w:r>
        <w:rPr>
          <w:rFonts w:ascii="宋体" w:hAnsi="宋体"/>
          <w:color w:val="000000"/>
          <w:sz w:val="24"/>
        </w:rPr>
        <w:t xml:space="preserve"> </w:t>
      </w:r>
    </w:p>
    <w:tbl>
      <w:tblPr>
        <w:tblStyle w:val="14"/>
        <w:tblW w:w="8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64"/>
        <w:gridCol w:w="1980"/>
        <w:gridCol w:w="1980"/>
        <w:gridCol w:w="1440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2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64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招标文件商务条款号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招标文件的商务条款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投标文件的商务条款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响应/偏离</w:t>
            </w:r>
          </w:p>
        </w:tc>
        <w:tc>
          <w:tcPr>
            <w:tcW w:w="726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2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8"/>
        </w:rPr>
      </w:pPr>
    </w:p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投标人代表（签字）：</w:t>
      </w:r>
    </w:p>
    <w:p>
      <w:pPr>
        <w:tabs>
          <w:tab w:val="left" w:pos="4200"/>
        </w:tabs>
        <w:spacing w:line="432" w:lineRule="auto"/>
        <w:rPr>
          <w:rFonts w:hint="eastAsia" w:ascii="宋体" w:hAnsi="宋体"/>
          <w:i/>
          <w:color w:val="000000"/>
          <w:sz w:val="28"/>
        </w:rPr>
      </w:pPr>
      <w:r>
        <w:rPr>
          <w:rFonts w:hint="eastAsia" w:ascii="宋体" w:hAnsi="宋体"/>
          <w:i/>
          <w:color w:val="000000"/>
          <w:sz w:val="24"/>
        </w:rPr>
        <w:t>注：商务条款包括交货期、付款方式、质保期、验收、售后服务及其他伴随服务等内容。</w:t>
      </w:r>
      <w:bookmarkEnd w:id="6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细黑">
    <w:altName w:val="hakuyoxingshu7000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Consolas">
    <w:panose1 w:val="020B0609020204030204"/>
    <w:charset w:val="86"/>
    <w:family w:val="auto"/>
    <w:pitch w:val="default"/>
    <w:sig w:usb0="E10002FF" w:usb1="4000FCFF" w:usb2="00000009" w:usb3="00000000" w:csb0="6000019F" w:csb1="DFD7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9"/>
    </w:pPr>
    <w:r>
      <w:rPr>
        <w:rFonts w:hint="eastAsia"/>
      </w:rPr>
      <w:t xml:space="preserve">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5</w:t>
    </w:r>
    <w:r>
      <w:rPr>
        <w:rStyle w:val="12"/>
      </w:rPr>
      <w:fldChar w:fldCharType="end"/>
    </w:r>
  </w:p>
  <w:p>
    <w:pPr>
      <w:pStyle w:val="9"/>
      <w:ind w:right="360"/>
      <w:jc w:val="center"/>
    </w:pPr>
    <w:r>
      <w:t xml:space="preserve">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>项目名称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t xml:space="preserve">                  </w:t>
    </w:r>
    <w:r>
      <w:rPr>
        <w:rFonts w:hint="eastAsia"/>
      </w:rPr>
      <w:t xml:space="preserve">  投标文件（格式）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>项目名称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                                                                   投标文件（格式）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ED"/>
    <w:rsid w:val="00101F86"/>
    <w:rsid w:val="00140334"/>
    <w:rsid w:val="00250377"/>
    <w:rsid w:val="00331AAA"/>
    <w:rsid w:val="00471EEE"/>
    <w:rsid w:val="00480780"/>
    <w:rsid w:val="004A1EAE"/>
    <w:rsid w:val="00635483"/>
    <w:rsid w:val="008744A3"/>
    <w:rsid w:val="00B3417C"/>
    <w:rsid w:val="00B5020F"/>
    <w:rsid w:val="00B52FD2"/>
    <w:rsid w:val="00BA32ED"/>
    <w:rsid w:val="00C00CDF"/>
    <w:rsid w:val="00C47C5B"/>
    <w:rsid w:val="00DC0CED"/>
    <w:rsid w:val="00E1507A"/>
    <w:rsid w:val="00EB50B6"/>
    <w:rsid w:val="00F1016E"/>
    <w:rsid w:val="00FB1CAF"/>
    <w:rsid w:val="2F72166C"/>
    <w:rsid w:val="56DF55D1"/>
    <w:rsid w:val="635C41B8"/>
    <w:rsid w:val="67567015"/>
    <w:rsid w:val="7A26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rFonts w:ascii="宋体"/>
      <w:sz w:val="28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23"/>
    <w:unhideWhenUsed/>
    <w:uiPriority w:val="99"/>
    <w:rPr>
      <w:b/>
      <w:bCs/>
    </w:rPr>
  </w:style>
  <w:style w:type="paragraph" w:styleId="6">
    <w:name w:val="annotation text"/>
    <w:basedOn w:val="1"/>
    <w:link w:val="22"/>
    <w:unhideWhenUsed/>
    <w:uiPriority w:val="99"/>
    <w:pPr>
      <w:jc w:val="left"/>
    </w:pPr>
  </w:style>
  <w:style w:type="paragraph" w:styleId="7">
    <w:name w:val="Plain Text"/>
    <w:basedOn w:val="1"/>
    <w:link w:val="20"/>
    <w:qFormat/>
    <w:uiPriority w:val="0"/>
    <w:rPr>
      <w:rFonts w:ascii="宋体" w:hAnsi="Courier New"/>
      <w:sz w:val="24"/>
    </w:rPr>
  </w:style>
  <w:style w:type="paragraph" w:styleId="8">
    <w:name w:val="Balloon Text"/>
    <w:basedOn w:val="1"/>
    <w:link w:val="24"/>
    <w:unhideWhenUsed/>
    <w:uiPriority w:val="99"/>
    <w:rPr>
      <w:sz w:val="18"/>
      <w:szCs w:val="18"/>
    </w:rPr>
  </w:style>
  <w:style w:type="paragraph" w:styleId="9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5">
    <w:name w:val="标题 1 Char"/>
    <w:basedOn w:val="11"/>
    <w:link w:val="2"/>
    <w:uiPriority w:val="0"/>
    <w:rPr>
      <w:rFonts w:ascii="宋体" w:hAnsi="Times New Roman" w:eastAsia="宋体" w:cs="Times New Roman"/>
      <w:sz w:val="28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标题 2 Char"/>
    <w:basedOn w:val="11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8">
    <w:name w:val="标题 3 Char"/>
    <w:basedOn w:val="11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页脚 Char"/>
    <w:basedOn w:val="11"/>
    <w:link w:val="9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纯文本 Char"/>
    <w:basedOn w:val="11"/>
    <w:link w:val="7"/>
    <w:qFormat/>
    <w:uiPriority w:val="0"/>
    <w:rPr>
      <w:rFonts w:ascii="宋体" w:hAnsi="Courier New" w:eastAsia="宋体" w:cs="Times New Roman"/>
      <w:sz w:val="24"/>
      <w:szCs w:val="20"/>
    </w:rPr>
  </w:style>
  <w:style w:type="character" w:customStyle="1" w:styleId="21">
    <w:name w:val="页眉 Char"/>
    <w:basedOn w:val="11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Char"/>
    <w:basedOn w:val="11"/>
    <w:link w:val="6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3">
    <w:name w:val="批注主题 Char"/>
    <w:basedOn w:val="22"/>
    <w:link w:val="5"/>
    <w:semiHidden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4">
    <w:name w:val="批注框文本 Char"/>
    <w:basedOn w:val="11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276</Words>
  <Characters>1574</Characters>
  <Lines>13</Lines>
  <Paragraphs>3</Paragraphs>
  <TotalTime>0</TotalTime>
  <ScaleCrop>false</ScaleCrop>
  <LinksUpToDate>false</LinksUpToDate>
  <CharactersWithSpaces>1847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2016-11-24T08:25:00Z</dcterms:created>
  <dc:creator>DELL</dc:creator>
  <cp:lastModifiedBy>阳光1369836672</cp:lastModifiedBy>
  <dcterms:modified xsi:type="dcterms:W3CDTF">2018-01-05T01:38:47Z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