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华文中宋" w:hAnsi="华文中宋" w:eastAsia="华文中宋" w:cs="仿宋_GB2312"/>
          <w:b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仿宋_GB2312"/>
          <w:b/>
          <w:bCs/>
          <w:color w:val="333333"/>
          <w:kern w:val="0"/>
          <w:sz w:val="44"/>
          <w:szCs w:val="44"/>
          <w:shd w:val="clear" w:color="auto" w:fill="FFFFFF"/>
        </w:rPr>
        <w:t>“百万市民看深圳”走进深圳福彩活动</w:t>
      </w:r>
    </w:p>
    <w:p>
      <w:pPr>
        <w:spacing w:line="580" w:lineRule="exact"/>
        <w:jc w:val="center"/>
        <w:rPr>
          <w:rFonts w:ascii="华文中宋" w:hAnsi="华文中宋" w:eastAsia="华文中宋" w:cs="仿宋_GB2312"/>
          <w:b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仿宋_GB2312"/>
          <w:b/>
          <w:bCs/>
          <w:color w:val="333333"/>
          <w:kern w:val="0"/>
          <w:sz w:val="44"/>
          <w:szCs w:val="44"/>
          <w:shd w:val="clear" w:color="auto" w:fill="FFFFFF"/>
        </w:rPr>
        <w:t>现场</w:t>
      </w:r>
      <w:r>
        <w:rPr>
          <w:rFonts w:ascii="华文中宋" w:hAnsi="华文中宋" w:eastAsia="华文中宋" w:cs="仿宋_GB2312"/>
          <w:b/>
          <w:bCs/>
          <w:color w:val="333333"/>
          <w:kern w:val="0"/>
          <w:sz w:val="44"/>
          <w:szCs w:val="44"/>
          <w:shd w:val="clear" w:color="auto" w:fill="FFFFFF"/>
        </w:rPr>
        <w:t>布置</w:t>
      </w:r>
      <w:r>
        <w:rPr>
          <w:rFonts w:hint="eastAsia" w:ascii="华文中宋" w:hAnsi="华文中宋" w:eastAsia="华文中宋" w:cs="仿宋_GB2312"/>
          <w:b/>
          <w:bCs/>
          <w:color w:val="333333"/>
          <w:kern w:val="0"/>
          <w:sz w:val="44"/>
          <w:szCs w:val="44"/>
          <w:shd w:val="clear" w:color="auto" w:fill="FFFFFF"/>
        </w:rPr>
        <w:t>服务采购</w:t>
      </w:r>
      <w:r>
        <w:rPr>
          <w:rFonts w:ascii="华文中宋" w:hAnsi="华文中宋" w:eastAsia="华文中宋" w:cs="仿宋_GB2312"/>
          <w:b/>
          <w:bCs/>
          <w:color w:val="333333"/>
          <w:kern w:val="0"/>
          <w:sz w:val="44"/>
          <w:szCs w:val="44"/>
          <w:shd w:val="clear" w:color="auto" w:fill="FFFFFF"/>
        </w:rPr>
        <w:t>需求书</w:t>
      </w:r>
    </w:p>
    <w:p>
      <w:pPr>
        <w:spacing w:line="580" w:lineRule="exact"/>
        <w:jc w:val="center"/>
        <w:rPr>
          <w:rFonts w:ascii="华文中宋" w:hAnsi="华文中宋" w:eastAsia="华文中宋" w:cs="仿宋_GB2312"/>
          <w:b/>
          <w:bCs/>
          <w:color w:val="333333"/>
          <w:kern w:val="0"/>
          <w:sz w:val="44"/>
          <w:szCs w:val="44"/>
          <w:shd w:val="clear" w:color="auto" w:fill="FFFFFF"/>
        </w:rPr>
      </w:pPr>
    </w:p>
    <w:p>
      <w:pPr>
        <w:rPr>
          <w:rFonts w:ascii="宋体" w:hAnsi="宋体" w:cs="仿宋_GB2312"/>
          <w:b/>
          <w:szCs w:val="32"/>
        </w:rPr>
      </w:pPr>
      <w:r>
        <w:rPr>
          <w:rFonts w:hint="eastAsia" w:ascii="宋体" w:hAnsi="宋体" w:cs="仿宋_GB2312"/>
          <w:b/>
          <w:szCs w:val="32"/>
        </w:rPr>
        <w:t>一</w:t>
      </w:r>
      <w:r>
        <w:rPr>
          <w:rFonts w:ascii="宋体" w:hAnsi="宋体" w:cs="仿宋_GB2312"/>
          <w:b/>
          <w:szCs w:val="32"/>
        </w:rPr>
        <w:t>、活动背景</w:t>
      </w:r>
    </w:p>
    <w:p>
      <w:pPr>
        <w:ind w:firstLine="632" w:firstLineChars="200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为了让市民充分了解福彩行业，参与福彩事业，发扬公益精神。深圳</w:t>
      </w:r>
      <w:r>
        <w:rPr>
          <w:rFonts w:ascii="宋体" w:hAnsi="宋体" w:cs="仿宋_GB2312"/>
          <w:szCs w:val="32"/>
        </w:rPr>
        <w:t>福彩中心</w:t>
      </w:r>
      <w:r>
        <w:rPr>
          <w:rFonts w:hint="eastAsia" w:ascii="宋体" w:hAnsi="宋体" w:cs="仿宋_GB2312"/>
          <w:szCs w:val="32"/>
        </w:rPr>
        <w:t>策划推出“百万市民看深圳”之“真福气 圳精彩——带你见证一个真实的福彩”系列体验活动，通过邀请百名市民亲自走进福彩中心，以“看得见”、“摸得着”的方式使公众了解福利彩票购买、刮取、验奖的全过程，通过</w:t>
      </w:r>
      <w:r>
        <w:rPr>
          <w:rFonts w:ascii="宋体" w:hAnsi="宋体" w:cs="仿宋_GB2312"/>
          <w:szCs w:val="32"/>
        </w:rPr>
        <w:t>现场验证即开票</w:t>
      </w:r>
      <w:r>
        <w:rPr>
          <w:rFonts w:hint="eastAsia" w:ascii="宋体" w:hAnsi="宋体" w:cs="仿宋_GB2312"/>
          <w:szCs w:val="32"/>
        </w:rPr>
        <w:t>返奖</w:t>
      </w:r>
      <w:r>
        <w:rPr>
          <w:rFonts w:ascii="宋体" w:hAnsi="宋体" w:cs="仿宋_GB2312"/>
          <w:szCs w:val="32"/>
        </w:rPr>
        <w:t>率</w:t>
      </w:r>
      <w:r>
        <w:rPr>
          <w:rFonts w:hint="eastAsia" w:ascii="宋体" w:hAnsi="宋体" w:cs="仿宋_GB2312"/>
          <w:szCs w:val="32"/>
        </w:rPr>
        <w:t>65</w:t>
      </w:r>
      <w:r>
        <w:rPr>
          <w:rFonts w:ascii="宋体" w:hAnsi="宋体" w:cs="仿宋_GB2312"/>
          <w:szCs w:val="32"/>
        </w:rPr>
        <w:t>%，</w:t>
      </w:r>
      <w:r>
        <w:rPr>
          <w:rFonts w:hint="eastAsia" w:ascii="宋体" w:hAnsi="宋体" w:cs="仿宋_GB2312"/>
          <w:szCs w:val="32"/>
        </w:rPr>
        <w:t>见证福彩“公正”“公平”“公开”发行原则，以达到助力福彩事业发展，传播公益精神的目的。</w:t>
      </w:r>
    </w:p>
    <w:p>
      <w:pPr>
        <w:rPr>
          <w:rFonts w:ascii="宋体" w:hAnsi="宋体" w:cs="仿宋_GB2312"/>
          <w:b/>
          <w:szCs w:val="32"/>
        </w:rPr>
      </w:pPr>
      <w:r>
        <w:rPr>
          <w:rFonts w:hint="eastAsia" w:ascii="宋体" w:hAnsi="宋体" w:cs="仿宋_GB2312"/>
          <w:b/>
          <w:szCs w:val="32"/>
        </w:rPr>
        <w:t>二、</w:t>
      </w:r>
      <w:r>
        <w:rPr>
          <w:rFonts w:ascii="宋体" w:hAnsi="宋体" w:cs="仿宋_GB2312"/>
          <w:b/>
          <w:szCs w:val="32"/>
        </w:rPr>
        <w:t>项目内容</w:t>
      </w:r>
    </w:p>
    <w:p>
      <w:pPr>
        <w:ind w:firstLine="632" w:firstLineChars="200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1、</w:t>
      </w:r>
      <w:r>
        <w:rPr>
          <w:rFonts w:ascii="宋体" w:hAnsi="宋体" w:cs="仿宋_GB2312"/>
          <w:szCs w:val="32"/>
        </w:rPr>
        <w:t>时间：</w:t>
      </w:r>
      <w:r>
        <w:rPr>
          <w:rFonts w:hint="eastAsia" w:ascii="宋体" w:hAnsi="宋体" w:cs="仿宋_GB2312"/>
          <w:szCs w:val="32"/>
        </w:rPr>
        <w:t>2017年10月31日（暂定）</w:t>
      </w:r>
    </w:p>
    <w:p>
      <w:pPr>
        <w:ind w:firstLine="632" w:firstLineChars="200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2、地</w:t>
      </w:r>
      <w:r>
        <w:rPr>
          <w:rFonts w:ascii="宋体" w:hAnsi="宋体" w:cs="仿宋_GB2312"/>
          <w:szCs w:val="32"/>
        </w:rPr>
        <w:t>点：</w:t>
      </w:r>
      <w:r>
        <w:rPr>
          <w:rFonts w:hint="eastAsia" w:ascii="宋体" w:hAnsi="宋体" w:cs="仿宋_GB2312"/>
          <w:szCs w:val="32"/>
        </w:rPr>
        <w:t>深圳市</w:t>
      </w:r>
      <w:r>
        <w:rPr>
          <w:rFonts w:ascii="宋体" w:hAnsi="宋体" w:cs="仿宋_GB2312"/>
          <w:szCs w:val="32"/>
        </w:rPr>
        <w:t>福利彩票</w:t>
      </w:r>
      <w:r>
        <w:rPr>
          <w:rFonts w:hint="eastAsia" w:ascii="宋体" w:hAnsi="宋体" w:cs="仿宋_GB2312"/>
          <w:szCs w:val="32"/>
        </w:rPr>
        <w:t>中心</w:t>
      </w:r>
      <w:r>
        <w:rPr>
          <w:rFonts w:ascii="宋体" w:hAnsi="宋体" w:cs="仿宋_GB2312"/>
          <w:szCs w:val="32"/>
        </w:rPr>
        <w:t>一楼大停车</w:t>
      </w:r>
      <w:r>
        <w:rPr>
          <w:rFonts w:hint="eastAsia" w:ascii="宋体" w:hAnsi="宋体" w:cs="仿宋_GB2312"/>
          <w:szCs w:val="32"/>
        </w:rPr>
        <w:t>场（深圳市</w:t>
      </w:r>
      <w:r>
        <w:rPr>
          <w:rFonts w:ascii="宋体" w:hAnsi="宋体" w:cs="仿宋_GB2312"/>
          <w:szCs w:val="32"/>
        </w:rPr>
        <w:t>罗湖区红岭中路</w:t>
      </w:r>
      <w:r>
        <w:rPr>
          <w:rFonts w:hint="eastAsia" w:ascii="宋体" w:hAnsi="宋体" w:cs="仿宋_GB2312"/>
          <w:szCs w:val="32"/>
        </w:rPr>
        <w:t>1042号</w:t>
      </w:r>
      <w:r>
        <w:rPr>
          <w:rFonts w:ascii="宋体" w:hAnsi="宋体" w:cs="仿宋_GB2312"/>
          <w:szCs w:val="32"/>
        </w:rPr>
        <w:t>）</w:t>
      </w:r>
    </w:p>
    <w:p>
      <w:pPr>
        <w:ind w:firstLine="632" w:firstLineChars="200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3、内容</w:t>
      </w:r>
      <w:r>
        <w:rPr>
          <w:rFonts w:ascii="宋体" w:hAnsi="宋体" w:cs="仿宋_GB2312"/>
          <w:szCs w:val="32"/>
        </w:rPr>
        <w:t>：</w:t>
      </w:r>
      <w:r>
        <w:rPr>
          <w:rFonts w:hint="eastAsia" w:ascii="宋体" w:hAnsi="宋体" w:cs="仿宋_GB2312"/>
          <w:szCs w:val="32"/>
        </w:rPr>
        <w:t>由100名</w:t>
      </w:r>
      <w:r>
        <w:rPr>
          <w:rFonts w:ascii="宋体" w:hAnsi="宋体" w:cs="仿宋_GB2312"/>
          <w:szCs w:val="32"/>
        </w:rPr>
        <w:t>市民</w:t>
      </w:r>
      <w:r>
        <w:rPr>
          <w:rFonts w:hint="eastAsia" w:ascii="宋体" w:hAnsi="宋体" w:cs="仿宋_GB2312"/>
          <w:szCs w:val="32"/>
        </w:rPr>
        <w:t>代表组成“市民体验团”，</w:t>
      </w:r>
      <w:r>
        <w:rPr>
          <w:rFonts w:ascii="宋体" w:hAnsi="宋体" w:cs="仿宋_GB2312"/>
          <w:szCs w:val="32"/>
        </w:rPr>
        <w:t>分为10</w:t>
      </w:r>
      <w:r>
        <w:rPr>
          <w:rFonts w:hint="eastAsia" w:ascii="宋体" w:hAnsi="宋体" w:cs="仿宋_GB2312"/>
          <w:szCs w:val="32"/>
        </w:rPr>
        <w:t>个</w:t>
      </w:r>
      <w:r>
        <w:rPr>
          <w:rFonts w:ascii="宋体" w:hAnsi="宋体" w:cs="仿宋_GB2312"/>
          <w:szCs w:val="32"/>
        </w:rPr>
        <w:t>小组</w:t>
      </w:r>
      <w:r>
        <w:rPr>
          <w:rFonts w:hint="eastAsia" w:ascii="宋体" w:hAnsi="宋体" w:cs="仿宋_GB2312"/>
          <w:szCs w:val="32"/>
        </w:rPr>
        <w:t>，以</w:t>
      </w:r>
      <w:r>
        <w:rPr>
          <w:rFonts w:ascii="宋体" w:hAnsi="宋体" w:cs="仿宋_GB2312"/>
          <w:szCs w:val="32"/>
        </w:rPr>
        <w:t>分组接力的游戏形式</w:t>
      </w:r>
      <w:r>
        <w:rPr>
          <w:rFonts w:hint="eastAsia" w:ascii="宋体" w:hAnsi="宋体" w:cs="仿宋_GB2312"/>
          <w:szCs w:val="32"/>
        </w:rPr>
        <w:t>现场完成</w:t>
      </w:r>
      <w:r>
        <w:rPr>
          <w:rFonts w:ascii="宋体" w:hAnsi="宋体" w:cs="仿宋_GB2312"/>
          <w:szCs w:val="32"/>
        </w:rPr>
        <w:t>一个即开票奖组的刮奖，现场</w:t>
      </w:r>
      <w:r>
        <w:rPr>
          <w:rFonts w:hint="eastAsia" w:ascii="宋体" w:hAnsi="宋体" w:cs="仿宋_GB2312"/>
          <w:szCs w:val="32"/>
        </w:rPr>
        <w:t>通过</w:t>
      </w:r>
      <w:r>
        <w:rPr>
          <w:rFonts w:ascii="宋体" w:hAnsi="宋体" w:cs="仿宋_GB2312"/>
          <w:szCs w:val="32"/>
        </w:rPr>
        <w:t>设备验证即开票</w:t>
      </w:r>
      <w:r>
        <w:rPr>
          <w:rFonts w:hint="eastAsia" w:ascii="宋体" w:hAnsi="宋体" w:cs="仿宋_GB2312"/>
          <w:szCs w:val="32"/>
        </w:rPr>
        <w:t>返奖</w:t>
      </w:r>
      <w:r>
        <w:rPr>
          <w:rFonts w:ascii="宋体" w:hAnsi="宋体" w:cs="仿宋_GB2312"/>
          <w:szCs w:val="32"/>
        </w:rPr>
        <w:t>率</w:t>
      </w:r>
      <w:r>
        <w:rPr>
          <w:rFonts w:hint="eastAsia" w:ascii="宋体" w:hAnsi="宋体" w:cs="仿宋_GB2312"/>
          <w:szCs w:val="32"/>
        </w:rPr>
        <w:t>65</w:t>
      </w:r>
      <w:r>
        <w:rPr>
          <w:rFonts w:ascii="宋体" w:hAnsi="宋体" w:cs="仿宋_GB2312"/>
          <w:szCs w:val="32"/>
        </w:rPr>
        <w:t>%</w:t>
      </w:r>
      <w:r>
        <w:rPr>
          <w:rFonts w:hint="eastAsia" w:ascii="宋体" w:hAnsi="宋体" w:cs="仿宋_GB2312"/>
          <w:szCs w:val="32"/>
        </w:rPr>
        <w:t>，</w:t>
      </w:r>
      <w:r>
        <w:rPr>
          <w:rFonts w:ascii="宋体" w:hAnsi="宋体" w:cs="仿宋_GB2312"/>
          <w:szCs w:val="32"/>
        </w:rPr>
        <w:t>志愿者代表全程</w:t>
      </w:r>
      <w:r>
        <w:rPr>
          <w:rFonts w:hint="eastAsia" w:ascii="宋体" w:hAnsi="宋体" w:cs="仿宋_GB2312"/>
          <w:szCs w:val="32"/>
        </w:rPr>
        <w:t>监督</w:t>
      </w:r>
      <w:r>
        <w:rPr>
          <w:rFonts w:ascii="宋体" w:hAnsi="宋体" w:cs="仿宋_GB2312"/>
          <w:szCs w:val="32"/>
        </w:rPr>
        <w:t>、现场公示</w:t>
      </w:r>
      <w:r>
        <w:rPr>
          <w:rFonts w:hint="eastAsia" w:ascii="宋体" w:hAnsi="宋体" w:cs="仿宋_GB2312"/>
          <w:szCs w:val="32"/>
        </w:rPr>
        <w:t>。</w:t>
      </w:r>
    </w:p>
    <w:p>
      <w:pPr>
        <w:rPr>
          <w:rFonts w:hint="eastAsia" w:ascii="宋体" w:hAnsi="宋体" w:cs="仿宋_GB2312"/>
          <w:b/>
          <w:szCs w:val="32"/>
        </w:rPr>
      </w:pPr>
      <w:r>
        <w:rPr>
          <w:rFonts w:hint="eastAsia" w:ascii="宋体" w:hAnsi="宋体" w:cs="仿宋_GB2312"/>
          <w:b/>
          <w:szCs w:val="32"/>
        </w:rPr>
        <w:t>三</w:t>
      </w:r>
      <w:r>
        <w:rPr>
          <w:rFonts w:ascii="宋体" w:hAnsi="宋体" w:cs="仿宋_GB2312"/>
          <w:b/>
          <w:szCs w:val="32"/>
        </w:rPr>
        <w:t>、项目</w:t>
      </w:r>
      <w:r>
        <w:rPr>
          <w:rFonts w:hint="eastAsia" w:ascii="宋体" w:hAnsi="宋体" w:cs="仿宋_GB2312"/>
          <w:b/>
          <w:szCs w:val="32"/>
        </w:rPr>
        <w:t>要求</w:t>
      </w:r>
    </w:p>
    <w:p>
      <w:pPr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（一）</w:t>
      </w:r>
      <w:r>
        <w:rPr>
          <w:rFonts w:ascii="宋体" w:hAnsi="宋体" w:cs="仿宋_GB2312"/>
          <w:szCs w:val="32"/>
        </w:rPr>
        <w:t>现场</w:t>
      </w:r>
      <w:r>
        <w:rPr>
          <w:rFonts w:hint="eastAsia" w:ascii="宋体" w:hAnsi="宋体" w:cs="仿宋_GB2312"/>
          <w:szCs w:val="32"/>
        </w:rPr>
        <w:t>搭建</w:t>
      </w:r>
      <w:r>
        <w:rPr>
          <w:rFonts w:ascii="宋体" w:hAnsi="宋体" w:cs="仿宋_GB2312"/>
          <w:szCs w:val="32"/>
        </w:rPr>
        <w:t>活动场地，提供不少于</w:t>
      </w:r>
      <w:r>
        <w:rPr>
          <w:rFonts w:hint="eastAsia" w:ascii="宋体" w:hAnsi="宋体" w:cs="仿宋_GB2312"/>
          <w:szCs w:val="32"/>
        </w:rPr>
        <w:t>160人</w:t>
      </w:r>
      <w:r>
        <w:rPr>
          <w:rFonts w:ascii="宋体" w:hAnsi="宋体" w:cs="仿宋_GB2312"/>
          <w:szCs w:val="32"/>
        </w:rPr>
        <w:t>的座椅区及</w:t>
      </w:r>
      <w:r>
        <w:rPr>
          <w:rFonts w:hint="eastAsia" w:ascii="宋体" w:hAnsi="宋体" w:cs="仿宋_GB2312"/>
          <w:szCs w:val="32"/>
        </w:rPr>
        <w:t>宽度不少于8米</w:t>
      </w:r>
      <w:r>
        <w:rPr>
          <w:rFonts w:ascii="宋体" w:hAnsi="宋体" w:cs="仿宋_GB2312"/>
          <w:szCs w:val="32"/>
        </w:rPr>
        <w:t>的舞台区</w:t>
      </w:r>
      <w:r>
        <w:rPr>
          <w:rFonts w:hint="eastAsia" w:ascii="宋体" w:hAnsi="宋体" w:cs="仿宋_GB2312"/>
          <w:szCs w:val="32"/>
        </w:rPr>
        <w:t>：</w:t>
      </w:r>
    </w:p>
    <w:p>
      <w:pPr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1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搭建</w:t>
      </w:r>
      <w:r>
        <w:rPr>
          <w:rFonts w:ascii="宋体" w:hAnsi="宋体" w:cs="仿宋_GB2312"/>
          <w:szCs w:val="32"/>
        </w:rPr>
        <w:t>舞台，</w:t>
      </w:r>
      <w:r>
        <w:rPr>
          <w:rFonts w:hint="eastAsia" w:ascii="宋体" w:hAnsi="宋体" w:cs="仿宋_GB2312"/>
          <w:szCs w:val="32"/>
        </w:rPr>
        <w:t>尺寸</w:t>
      </w:r>
      <w:r>
        <w:rPr>
          <w:rFonts w:ascii="宋体" w:hAnsi="宋体" w:cs="仿宋_GB2312"/>
          <w:szCs w:val="32"/>
        </w:rPr>
        <w:t>：8.5</w:t>
      </w:r>
      <w:r>
        <w:rPr>
          <w:rFonts w:hint="eastAsia" w:ascii="宋体" w:hAnsi="宋体" w:cs="仿宋_GB2312"/>
          <w:szCs w:val="32"/>
        </w:rPr>
        <w:t>米</w:t>
      </w:r>
      <w:r>
        <w:rPr>
          <w:rFonts w:ascii="宋体" w:hAnsi="宋体" w:cs="仿宋_GB2312"/>
          <w:szCs w:val="32"/>
        </w:rPr>
        <w:t>x4</w:t>
      </w:r>
      <w:r>
        <w:rPr>
          <w:rFonts w:hint="eastAsia" w:ascii="宋体" w:hAnsi="宋体" w:cs="仿宋_GB2312"/>
          <w:szCs w:val="32"/>
        </w:rPr>
        <w:t>米。</w:t>
      </w:r>
    </w:p>
    <w:p>
      <w:pPr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2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背景</w:t>
      </w:r>
      <w:r>
        <w:rPr>
          <w:rFonts w:ascii="宋体" w:hAnsi="宋体" w:cs="仿宋_GB2312"/>
          <w:szCs w:val="32"/>
        </w:rPr>
        <w:t>板</w:t>
      </w:r>
      <w:r>
        <w:rPr>
          <w:rFonts w:hint="eastAsia" w:ascii="宋体" w:hAnsi="宋体" w:cs="仿宋_GB2312"/>
          <w:szCs w:val="32"/>
        </w:rPr>
        <w:t>采用</w:t>
      </w:r>
      <w:r>
        <w:rPr>
          <w:rFonts w:ascii="宋体" w:hAnsi="宋体" w:cs="仿宋_GB2312"/>
          <w:szCs w:val="32"/>
        </w:rPr>
        <w:t>led电子屏+展板模式</w:t>
      </w:r>
      <w:r>
        <w:rPr>
          <w:rFonts w:hint="eastAsia" w:ascii="宋体" w:hAnsi="宋体" w:cs="仿宋_GB2312"/>
          <w:szCs w:val="32"/>
        </w:rPr>
        <w:t>，</w:t>
      </w:r>
      <w:r>
        <w:rPr>
          <w:rFonts w:ascii="宋体" w:hAnsi="宋体" w:cs="仿宋_GB2312"/>
          <w:szCs w:val="32"/>
        </w:rPr>
        <w:t>电子屏</w:t>
      </w:r>
      <w:r>
        <w:rPr>
          <w:rFonts w:hint="eastAsia" w:ascii="宋体" w:hAnsi="宋体" w:cs="仿宋_GB2312"/>
          <w:szCs w:val="32"/>
        </w:rPr>
        <w:t>6米</w:t>
      </w:r>
      <w:r>
        <w:rPr>
          <w:rFonts w:ascii="宋体" w:hAnsi="宋体" w:cs="仿宋_GB2312"/>
          <w:szCs w:val="32"/>
        </w:rPr>
        <w:t>x3.5</w:t>
      </w:r>
      <w:r>
        <w:rPr>
          <w:rFonts w:hint="eastAsia" w:ascii="宋体" w:hAnsi="宋体" w:cs="仿宋_GB2312"/>
          <w:szCs w:val="32"/>
        </w:rPr>
        <w:t>米。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3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提供</w:t>
      </w:r>
      <w:r>
        <w:rPr>
          <w:rFonts w:ascii="宋体" w:hAnsi="宋体" w:cs="仿宋_GB2312"/>
          <w:szCs w:val="32"/>
        </w:rPr>
        <w:t>专业的户外音响设备</w:t>
      </w:r>
      <w:r>
        <w:rPr>
          <w:rFonts w:hint="eastAsia" w:ascii="宋体" w:hAnsi="宋体" w:cs="仿宋_GB2312"/>
          <w:szCs w:val="32"/>
        </w:rPr>
        <w:t>。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4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提供不少于200张</w:t>
      </w:r>
      <w:r>
        <w:rPr>
          <w:rFonts w:ascii="宋体" w:hAnsi="宋体" w:cs="仿宋_GB2312"/>
          <w:szCs w:val="32"/>
        </w:rPr>
        <w:t>椅子，不少于</w:t>
      </w:r>
      <w:r>
        <w:rPr>
          <w:rFonts w:hint="eastAsia" w:ascii="宋体" w:hAnsi="宋体" w:cs="仿宋_GB2312"/>
          <w:szCs w:val="32"/>
        </w:rPr>
        <w:t>20张</w:t>
      </w:r>
      <w:r>
        <w:rPr>
          <w:rFonts w:ascii="宋体" w:hAnsi="宋体" w:cs="仿宋_GB2312"/>
          <w:szCs w:val="32"/>
        </w:rPr>
        <w:t>桌子</w:t>
      </w:r>
      <w:r>
        <w:rPr>
          <w:rFonts w:hint="eastAsia" w:ascii="宋体" w:hAnsi="宋体" w:cs="仿宋_GB2312"/>
          <w:szCs w:val="32"/>
        </w:rPr>
        <w:t>。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5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根据天气</w:t>
      </w:r>
      <w:r>
        <w:rPr>
          <w:rFonts w:ascii="宋体" w:hAnsi="宋体" w:cs="仿宋_GB2312"/>
          <w:szCs w:val="32"/>
        </w:rPr>
        <w:t>情况提供相应的降温设备</w:t>
      </w:r>
      <w:r>
        <w:rPr>
          <w:rFonts w:hint="eastAsia" w:ascii="宋体" w:hAnsi="宋体" w:cs="仿宋_GB2312"/>
          <w:szCs w:val="32"/>
        </w:rPr>
        <w:t>（风扇等）。</w:t>
      </w:r>
    </w:p>
    <w:p>
      <w:pPr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6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提供</w:t>
      </w:r>
      <w:r>
        <w:rPr>
          <w:rFonts w:ascii="宋体" w:hAnsi="宋体" w:cs="仿宋_GB2312"/>
          <w:szCs w:val="32"/>
        </w:rPr>
        <w:t>无线打印照片设备，现场为参与者打印图片</w:t>
      </w:r>
      <w:r>
        <w:rPr>
          <w:rFonts w:hint="eastAsia" w:ascii="宋体" w:hAnsi="宋体" w:cs="仿宋_GB2312"/>
          <w:szCs w:val="32"/>
        </w:rPr>
        <w:t>服务</w:t>
      </w:r>
      <w:r>
        <w:rPr>
          <w:rFonts w:ascii="宋体" w:hAnsi="宋体" w:cs="仿宋_GB2312"/>
          <w:szCs w:val="32"/>
        </w:rPr>
        <w:t>（</w:t>
      </w:r>
      <w:r>
        <w:rPr>
          <w:rFonts w:hint="eastAsia" w:ascii="宋体" w:hAnsi="宋体" w:cs="仿宋_GB2312"/>
          <w:szCs w:val="32"/>
        </w:rPr>
        <w:t>耗材</w:t>
      </w:r>
      <w:r>
        <w:rPr>
          <w:rFonts w:ascii="宋体" w:hAnsi="宋体" w:cs="仿宋_GB2312"/>
          <w:szCs w:val="32"/>
        </w:rPr>
        <w:t>提供</w:t>
      </w:r>
      <w:r>
        <w:rPr>
          <w:rFonts w:hint="eastAsia" w:ascii="宋体" w:hAnsi="宋体" w:cs="仿宋_GB2312"/>
          <w:szCs w:val="32"/>
        </w:rPr>
        <w:t>不少于300张</w:t>
      </w:r>
      <w:r>
        <w:rPr>
          <w:rFonts w:ascii="宋体" w:hAnsi="宋体" w:cs="仿宋_GB2312"/>
          <w:szCs w:val="32"/>
        </w:rPr>
        <w:t>）</w:t>
      </w:r>
      <w:r>
        <w:rPr>
          <w:rFonts w:hint="eastAsia" w:ascii="宋体" w:hAnsi="宋体" w:cs="仿宋_GB2312"/>
          <w:szCs w:val="32"/>
        </w:rPr>
        <w:t>。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（二）</w:t>
      </w:r>
      <w:r>
        <w:rPr>
          <w:rFonts w:ascii="宋体" w:hAnsi="宋体" w:cs="仿宋_GB2312"/>
          <w:szCs w:val="32"/>
        </w:rPr>
        <w:t>项目</w:t>
      </w:r>
      <w:r>
        <w:rPr>
          <w:rFonts w:hint="eastAsia" w:ascii="宋体" w:hAnsi="宋体" w:cs="仿宋_GB2312"/>
          <w:szCs w:val="32"/>
          <w:lang w:eastAsia="zh-CN"/>
        </w:rPr>
        <w:t>相关物料准备：</w:t>
      </w:r>
    </w:p>
    <w:p>
      <w:pPr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1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整体的</w:t>
      </w:r>
      <w:r>
        <w:rPr>
          <w:rFonts w:ascii="宋体" w:hAnsi="宋体" w:cs="仿宋_GB2312"/>
          <w:szCs w:val="32"/>
        </w:rPr>
        <w:t>版面的设计制作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2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手举牌</w:t>
      </w:r>
      <w:r>
        <w:rPr>
          <w:rFonts w:ascii="宋体" w:hAnsi="宋体" w:cs="仿宋_GB2312"/>
          <w:szCs w:val="32"/>
        </w:rPr>
        <w:t>、贴纸等的设计制作</w:t>
      </w:r>
    </w:p>
    <w:p>
      <w:pPr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3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项目其他</w:t>
      </w:r>
      <w:r>
        <w:rPr>
          <w:rFonts w:ascii="宋体" w:hAnsi="宋体" w:cs="仿宋_GB2312"/>
          <w:szCs w:val="32"/>
        </w:rPr>
        <w:t>项目及安排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（三）</w:t>
      </w:r>
      <w:r>
        <w:rPr>
          <w:rFonts w:ascii="宋体" w:hAnsi="宋体" w:cs="仿宋_GB2312"/>
          <w:szCs w:val="32"/>
        </w:rPr>
        <w:t>人员安排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1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导演组</w:t>
      </w:r>
      <w:r>
        <w:rPr>
          <w:rFonts w:ascii="宋体" w:hAnsi="宋体" w:cs="仿宋_GB2312"/>
          <w:szCs w:val="32"/>
        </w:rPr>
        <w:t>团队</w:t>
      </w:r>
      <w:r>
        <w:rPr>
          <w:rFonts w:hint="eastAsia" w:ascii="宋体" w:hAnsi="宋体" w:cs="仿宋_GB2312"/>
          <w:szCs w:val="32"/>
        </w:rPr>
        <w:t>，</w:t>
      </w:r>
      <w:r>
        <w:rPr>
          <w:rFonts w:ascii="宋体" w:hAnsi="宋体" w:cs="仿宋_GB2312"/>
          <w:szCs w:val="32"/>
        </w:rPr>
        <w:t>不少于</w:t>
      </w:r>
      <w:r>
        <w:rPr>
          <w:rFonts w:hint="eastAsia" w:ascii="宋体" w:hAnsi="宋体" w:cs="仿宋_GB2312"/>
          <w:szCs w:val="32"/>
        </w:rPr>
        <w:t>3人</w:t>
      </w:r>
      <w:r>
        <w:rPr>
          <w:rFonts w:ascii="宋体" w:hAnsi="宋体" w:cs="仿宋_GB2312"/>
          <w:szCs w:val="32"/>
        </w:rPr>
        <w:t>。</w:t>
      </w:r>
    </w:p>
    <w:p>
      <w:pPr>
        <w:ind w:firstLine="632" w:firstLineChars="200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方案策划、活动流程表等文字撰写,执行督导、执行导演，</w:t>
      </w:r>
      <w:r>
        <w:rPr>
          <w:rFonts w:ascii="宋体" w:hAnsi="宋体" w:cs="仿宋_GB2312"/>
          <w:szCs w:val="32"/>
        </w:rPr>
        <w:t>现场</w:t>
      </w:r>
      <w:r>
        <w:rPr>
          <w:rFonts w:hint="eastAsia" w:ascii="宋体" w:hAnsi="宋体" w:cs="仿宋_GB2312"/>
          <w:szCs w:val="32"/>
        </w:rPr>
        <w:t>控制</w:t>
      </w:r>
      <w:r>
        <w:rPr>
          <w:rFonts w:ascii="宋体" w:hAnsi="宋体" w:cs="仿宋_GB2312"/>
          <w:szCs w:val="32"/>
        </w:rPr>
        <w:t>等。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2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主持人1人</w:t>
      </w:r>
    </w:p>
    <w:p>
      <w:pPr>
        <w:ind w:firstLine="632" w:firstLineChars="200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应</w:t>
      </w:r>
      <w:r>
        <w:rPr>
          <w:rFonts w:ascii="宋体" w:hAnsi="宋体" w:cs="仿宋_GB2312"/>
          <w:szCs w:val="32"/>
        </w:rPr>
        <w:t>具有</w:t>
      </w:r>
      <w:r>
        <w:rPr>
          <w:rFonts w:hint="eastAsia" w:ascii="宋体" w:hAnsi="宋体" w:cs="仿宋_GB2312"/>
          <w:szCs w:val="32"/>
        </w:rPr>
        <w:t>较为丰富</w:t>
      </w:r>
      <w:r>
        <w:rPr>
          <w:rFonts w:ascii="宋体" w:hAnsi="宋体" w:cs="仿宋_GB2312"/>
          <w:szCs w:val="32"/>
        </w:rPr>
        <w:t>的户外活动主持经验</w:t>
      </w:r>
      <w:r>
        <w:rPr>
          <w:rFonts w:hint="eastAsia" w:ascii="宋体" w:hAnsi="宋体" w:cs="仿宋_GB2312"/>
          <w:szCs w:val="32"/>
        </w:rPr>
        <w:t>，普通话</w:t>
      </w:r>
      <w:r>
        <w:rPr>
          <w:rFonts w:ascii="宋体" w:hAnsi="宋体" w:cs="仿宋_GB2312"/>
          <w:szCs w:val="32"/>
        </w:rPr>
        <w:t>发音标准</w:t>
      </w:r>
      <w:r>
        <w:rPr>
          <w:rFonts w:hint="eastAsia" w:ascii="宋体" w:hAnsi="宋体" w:cs="仿宋_GB2312"/>
          <w:szCs w:val="32"/>
        </w:rPr>
        <w:t>。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3</w:t>
      </w:r>
      <w:r>
        <w:rPr>
          <w:rFonts w:ascii="宋体" w:hAnsi="宋体" w:cs="仿宋_GB2312"/>
          <w:szCs w:val="32"/>
        </w:rPr>
        <w:t>.</w:t>
      </w:r>
      <w:r>
        <w:rPr>
          <w:rFonts w:hint="eastAsia" w:ascii="宋体" w:hAnsi="宋体" w:cs="仿宋_GB2312"/>
          <w:szCs w:val="32"/>
        </w:rPr>
        <w:t>控场</w:t>
      </w:r>
      <w:r>
        <w:rPr>
          <w:rFonts w:ascii="宋体" w:hAnsi="宋体" w:cs="仿宋_GB2312"/>
          <w:szCs w:val="32"/>
        </w:rPr>
        <w:t>工作人员</w:t>
      </w:r>
      <w:r>
        <w:rPr>
          <w:rFonts w:hint="eastAsia" w:ascii="宋体" w:hAnsi="宋体" w:cs="仿宋_GB2312"/>
          <w:szCs w:val="32"/>
        </w:rPr>
        <w:t>30人</w:t>
      </w:r>
    </w:p>
    <w:p>
      <w:pPr>
        <w:ind w:firstLine="632" w:firstLineChars="200"/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彩票</w:t>
      </w:r>
      <w:r>
        <w:rPr>
          <w:rFonts w:ascii="宋体" w:hAnsi="宋体" w:cs="仿宋_GB2312"/>
          <w:szCs w:val="32"/>
        </w:rPr>
        <w:t>刮奖</w:t>
      </w:r>
      <w:r>
        <w:rPr>
          <w:rFonts w:hint="eastAsia" w:ascii="宋体" w:hAnsi="宋体" w:cs="仿宋_GB2312"/>
          <w:szCs w:val="32"/>
        </w:rPr>
        <w:t>接力活动</w:t>
      </w:r>
      <w:r>
        <w:rPr>
          <w:rFonts w:ascii="宋体" w:hAnsi="宋体" w:cs="仿宋_GB2312"/>
          <w:szCs w:val="32"/>
        </w:rPr>
        <w:t>，需要安排</w:t>
      </w:r>
      <w:r>
        <w:rPr>
          <w:rFonts w:hint="eastAsia" w:ascii="宋体" w:hAnsi="宋体" w:cs="仿宋_GB2312"/>
          <w:szCs w:val="32"/>
        </w:rPr>
        <w:t>10个</w:t>
      </w:r>
      <w:r>
        <w:rPr>
          <w:rFonts w:ascii="宋体" w:hAnsi="宋体" w:cs="仿宋_GB2312"/>
          <w:szCs w:val="32"/>
        </w:rPr>
        <w:t>小组，每组</w:t>
      </w:r>
      <w:r>
        <w:rPr>
          <w:rFonts w:hint="eastAsia" w:ascii="宋体" w:hAnsi="宋体" w:cs="仿宋_GB2312"/>
          <w:szCs w:val="32"/>
        </w:rPr>
        <w:t>安排3名</w:t>
      </w:r>
      <w:r>
        <w:rPr>
          <w:rFonts w:ascii="宋体" w:hAnsi="宋体" w:cs="仿宋_GB2312"/>
          <w:szCs w:val="32"/>
        </w:rPr>
        <w:t>工作人员</w:t>
      </w:r>
      <w:r>
        <w:rPr>
          <w:rFonts w:hint="eastAsia" w:ascii="宋体" w:hAnsi="宋体" w:cs="仿宋_GB2312"/>
          <w:szCs w:val="32"/>
        </w:rPr>
        <w:t>。</w:t>
      </w:r>
      <w:r>
        <w:rPr>
          <w:rFonts w:ascii="宋体" w:hAnsi="宋体" w:cs="仿宋_GB2312"/>
          <w:szCs w:val="32"/>
        </w:rPr>
        <w:t>负责跟进控场、人员接待安排，彩票发放、回收、兑奖等工作，必须保证</w:t>
      </w:r>
      <w:r>
        <w:rPr>
          <w:rFonts w:hint="eastAsia" w:ascii="宋体" w:hAnsi="宋体" w:cs="仿宋_GB2312"/>
          <w:szCs w:val="32"/>
        </w:rPr>
        <w:t>所有活动</w:t>
      </w:r>
      <w:r>
        <w:rPr>
          <w:rFonts w:ascii="宋体" w:hAnsi="宋体" w:cs="仿宋_GB2312"/>
          <w:szCs w:val="32"/>
        </w:rPr>
        <w:t>期间彩票的可控、可追溯，不得丢失、遗漏。</w:t>
      </w:r>
    </w:p>
    <w:p>
      <w:pPr>
        <w:rPr>
          <w:rFonts w:ascii="宋体" w:hAnsi="宋体" w:cs="仿宋_GB2312"/>
          <w:szCs w:val="32"/>
        </w:rPr>
      </w:pPr>
      <w:r>
        <w:rPr>
          <w:rFonts w:ascii="宋体" w:hAnsi="宋体" w:cs="仿宋_GB2312"/>
          <w:szCs w:val="32"/>
        </w:rPr>
        <w:t>4.</w:t>
      </w:r>
      <w:r>
        <w:rPr>
          <w:rFonts w:hint="eastAsia" w:ascii="宋体" w:hAnsi="宋体" w:cs="仿宋_GB2312"/>
          <w:szCs w:val="32"/>
        </w:rPr>
        <w:t>现场各设备</w:t>
      </w:r>
      <w:r>
        <w:rPr>
          <w:rFonts w:ascii="宋体" w:hAnsi="宋体" w:cs="仿宋_GB2312"/>
          <w:szCs w:val="32"/>
        </w:rPr>
        <w:t>控制工作人员</w:t>
      </w:r>
      <w:r>
        <w:rPr>
          <w:rFonts w:hint="eastAsia" w:ascii="宋体" w:hAnsi="宋体" w:cs="仿宋_GB2312"/>
          <w:szCs w:val="32"/>
        </w:rPr>
        <w:t>，</w:t>
      </w:r>
      <w:r>
        <w:rPr>
          <w:rFonts w:ascii="宋体" w:hAnsi="宋体" w:cs="仿宋_GB2312"/>
          <w:szCs w:val="32"/>
        </w:rPr>
        <w:t>根据实际需求安排人员。</w:t>
      </w:r>
    </w:p>
    <w:p>
      <w:pPr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(四)投标</w:t>
      </w:r>
      <w:r>
        <w:rPr>
          <w:rFonts w:ascii="宋体" w:hAnsi="宋体" w:cs="仿宋_GB2312"/>
          <w:szCs w:val="32"/>
        </w:rPr>
        <w:t>方应制定项目</w:t>
      </w:r>
      <w:r>
        <w:rPr>
          <w:rFonts w:hint="eastAsia" w:ascii="宋体" w:hAnsi="宋体" w:cs="仿宋_GB2312"/>
          <w:szCs w:val="32"/>
        </w:rPr>
        <w:t>的</w:t>
      </w:r>
      <w:r>
        <w:rPr>
          <w:rFonts w:ascii="宋体" w:hAnsi="宋体" w:cs="仿宋_GB2312"/>
          <w:szCs w:val="32"/>
        </w:rPr>
        <w:t>实施标准</w:t>
      </w:r>
      <w:r>
        <w:rPr>
          <w:rFonts w:hint="eastAsia" w:ascii="宋体" w:hAnsi="宋体" w:cs="仿宋_GB2312"/>
          <w:szCs w:val="32"/>
        </w:rPr>
        <w:t>及</w:t>
      </w:r>
      <w:r>
        <w:rPr>
          <w:rFonts w:ascii="宋体" w:hAnsi="宋体" w:cs="仿宋_GB2312"/>
          <w:szCs w:val="32"/>
        </w:rPr>
        <w:t>实施方案</w:t>
      </w:r>
      <w:r>
        <w:rPr>
          <w:rFonts w:hint="eastAsia" w:ascii="宋体" w:hAnsi="宋体" w:cs="仿宋_GB2312"/>
          <w:szCs w:val="32"/>
        </w:rPr>
        <w:t>，所列</w:t>
      </w:r>
      <w:r>
        <w:rPr>
          <w:rFonts w:ascii="宋体" w:hAnsi="宋体" w:cs="仿宋_GB2312"/>
          <w:szCs w:val="32"/>
        </w:rPr>
        <w:t>设备的</w:t>
      </w:r>
      <w:r>
        <w:rPr>
          <w:rFonts w:hint="eastAsia" w:ascii="宋体" w:hAnsi="宋体" w:cs="仿宋_GB2312"/>
          <w:szCs w:val="32"/>
        </w:rPr>
        <w:t>应</w:t>
      </w:r>
      <w:r>
        <w:rPr>
          <w:rFonts w:ascii="宋体" w:hAnsi="宋体" w:cs="仿宋_GB2312"/>
          <w:szCs w:val="32"/>
        </w:rPr>
        <w:t>有</w:t>
      </w:r>
      <w:r>
        <w:rPr>
          <w:rFonts w:hint="eastAsia" w:ascii="宋体" w:hAnsi="宋体" w:cs="仿宋_GB2312"/>
          <w:szCs w:val="32"/>
        </w:rPr>
        <w:t>具体</w:t>
      </w:r>
      <w:r>
        <w:rPr>
          <w:rFonts w:ascii="宋体" w:hAnsi="宋体" w:cs="仿宋_GB2312"/>
          <w:szCs w:val="32"/>
        </w:rPr>
        <w:t>参数</w:t>
      </w:r>
      <w:r>
        <w:rPr>
          <w:rFonts w:hint="eastAsia" w:ascii="宋体" w:hAnsi="宋体" w:cs="仿宋_GB2312"/>
          <w:szCs w:val="32"/>
        </w:rPr>
        <w:t>及</w:t>
      </w:r>
      <w:r>
        <w:rPr>
          <w:rFonts w:ascii="宋体" w:hAnsi="宋体" w:cs="仿宋_GB2312"/>
          <w:szCs w:val="32"/>
        </w:rPr>
        <w:t>功能</w:t>
      </w:r>
      <w:r>
        <w:rPr>
          <w:rFonts w:hint="eastAsia" w:ascii="宋体" w:hAnsi="宋体" w:cs="仿宋_GB2312"/>
          <w:szCs w:val="32"/>
        </w:rPr>
        <w:t>介绍。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4、</w:t>
      </w:r>
      <w:r>
        <w:rPr>
          <w:rFonts w:ascii="宋体" w:hAnsi="宋体" w:cs="仿宋_GB2312"/>
          <w:szCs w:val="32"/>
        </w:rPr>
        <w:t>时间安排</w:t>
      </w:r>
      <w:r>
        <w:rPr>
          <w:rFonts w:hint="eastAsia" w:ascii="宋体" w:hAnsi="宋体" w:cs="仿宋_GB2312"/>
          <w:szCs w:val="32"/>
        </w:rPr>
        <w:t>（暂定）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2017年10月29日</w:t>
      </w:r>
      <w:r>
        <w:rPr>
          <w:rFonts w:ascii="宋体" w:hAnsi="宋体" w:cs="仿宋_GB2312"/>
          <w:szCs w:val="32"/>
        </w:rPr>
        <w:t>前确定方案及完成所有</w:t>
      </w:r>
      <w:r>
        <w:rPr>
          <w:rFonts w:hint="eastAsia" w:ascii="宋体" w:hAnsi="宋体" w:cs="仿宋_GB2312"/>
          <w:szCs w:val="32"/>
        </w:rPr>
        <w:t>设计</w:t>
      </w:r>
      <w:r>
        <w:rPr>
          <w:rFonts w:ascii="宋体" w:hAnsi="宋体" w:cs="仿宋_GB2312"/>
          <w:szCs w:val="32"/>
        </w:rPr>
        <w:t>制作</w:t>
      </w:r>
      <w:r>
        <w:rPr>
          <w:rFonts w:hint="eastAsia" w:ascii="宋体" w:hAnsi="宋体" w:cs="仿宋_GB2312"/>
          <w:szCs w:val="32"/>
        </w:rPr>
        <w:t>工作</w:t>
      </w:r>
      <w:r>
        <w:rPr>
          <w:rFonts w:hint="eastAsia" w:ascii="宋体" w:hAnsi="宋体" w:cs="仿宋_GB2312"/>
          <w:szCs w:val="32"/>
          <w:lang w:eastAsia="zh-CN"/>
        </w:rPr>
        <w:t>；</w:t>
      </w:r>
    </w:p>
    <w:p>
      <w:pPr>
        <w:rPr>
          <w:rFonts w:ascii="宋体" w:hAnsi="宋体" w:cs="仿宋_GB2312"/>
          <w:szCs w:val="32"/>
        </w:rPr>
      </w:pPr>
      <w:r>
        <w:rPr>
          <w:rFonts w:ascii="宋体" w:hAnsi="宋体" w:cs="仿宋_GB2312"/>
          <w:szCs w:val="32"/>
        </w:rPr>
        <w:t>2017</w:t>
      </w:r>
      <w:r>
        <w:rPr>
          <w:rFonts w:hint="eastAsia" w:ascii="宋体" w:hAnsi="宋体" w:cs="仿宋_GB2312"/>
          <w:szCs w:val="32"/>
        </w:rPr>
        <w:t>年10月30日</w:t>
      </w:r>
      <w:r>
        <w:rPr>
          <w:rFonts w:ascii="宋体" w:hAnsi="宋体" w:cs="仿宋_GB2312"/>
          <w:szCs w:val="32"/>
        </w:rPr>
        <w:t>进场搭建及调试演练</w:t>
      </w:r>
      <w:r>
        <w:rPr>
          <w:rFonts w:hint="eastAsia" w:ascii="宋体" w:hAnsi="宋体" w:cs="仿宋_GB2312"/>
          <w:szCs w:val="32"/>
          <w:lang w:eastAsia="zh-CN"/>
        </w:rPr>
        <w:t>；</w:t>
      </w:r>
    </w:p>
    <w:p>
      <w:pPr>
        <w:rPr>
          <w:rFonts w:hint="eastAsia" w:ascii="宋体" w:hAnsi="宋体" w:cs="仿宋_GB2312"/>
          <w:szCs w:val="32"/>
        </w:rPr>
      </w:pPr>
      <w:r>
        <w:rPr>
          <w:rFonts w:ascii="宋体" w:hAnsi="宋体" w:cs="仿宋_GB2312"/>
          <w:szCs w:val="32"/>
        </w:rPr>
        <w:t>2017</w:t>
      </w:r>
      <w:r>
        <w:rPr>
          <w:rFonts w:hint="eastAsia" w:ascii="宋体" w:hAnsi="宋体" w:cs="仿宋_GB2312"/>
          <w:szCs w:val="32"/>
        </w:rPr>
        <w:t>年10月31日</w:t>
      </w:r>
      <w:r>
        <w:rPr>
          <w:rFonts w:ascii="宋体" w:hAnsi="宋体" w:cs="仿宋_GB2312"/>
          <w:szCs w:val="32"/>
        </w:rPr>
        <w:t>活动正式开始。</w:t>
      </w:r>
    </w:p>
    <w:p>
      <w:pPr>
        <w:rPr>
          <w:rFonts w:ascii="宋体" w:hAnsi="宋体" w:cs="仿宋_GB2312"/>
          <w:b/>
          <w:szCs w:val="32"/>
        </w:rPr>
      </w:pPr>
      <w:r>
        <w:rPr>
          <w:rFonts w:hint="eastAsia" w:ascii="宋体" w:hAnsi="宋体" w:cs="仿宋_GB2312"/>
          <w:b/>
          <w:szCs w:val="32"/>
        </w:rPr>
        <w:t>三、商务要求</w:t>
      </w:r>
    </w:p>
    <w:p>
      <w:pPr>
        <w:rPr>
          <w:rFonts w:ascii="宋体" w:hAnsi="宋体" w:cs="仿宋_GB2312"/>
          <w:szCs w:val="32"/>
        </w:rPr>
      </w:pPr>
      <w:r>
        <w:rPr>
          <w:rFonts w:ascii="宋体" w:hAnsi="宋体" w:cs="仿宋_GB2312"/>
          <w:szCs w:val="32"/>
        </w:rPr>
        <w:t>1、项目服务期限</w:t>
      </w:r>
      <w:r>
        <w:rPr>
          <w:rFonts w:hint="eastAsia" w:ascii="宋体" w:hAnsi="宋体" w:cs="仿宋_GB2312"/>
          <w:szCs w:val="32"/>
        </w:rPr>
        <w:t>：</w:t>
      </w:r>
      <w:r>
        <w:rPr>
          <w:rFonts w:ascii="宋体" w:hAnsi="宋体" w:cs="仿宋_GB2312"/>
          <w:szCs w:val="32"/>
        </w:rPr>
        <w:t>2017</w:t>
      </w:r>
      <w:r>
        <w:rPr>
          <w:rFonts w:hint="eastAsia" w:ascii="宋体" w:hAnsi="宋体" w:cs="仿宋_GB2312"/>
          <w:szCs w:val="32"/>
        </w:rPr>
        <w:t>年</w:t>
      </w:r>
      <w:r>
        <w:rPr>
          <w:rFonts w:ascii="宋体" w:hAnsi="宋体" w:cs="仿宋_GB2312"/>
          <w:szCs w:val="32"/>
        </w:rPr>
        <w:t>11</w:t>
      </w:r>
      <w:r>
        <w:rPr>
          <w:rFonts w:hint="eastAsia" w:ascii="宋体" w:hAnsi="宋体" w:cs="仿宋_GB2312"/>
          <w:szCs w:val="32"/>
        </w:rPr>
        <w:t>月</w:t>
      </w:r>
      <w:r>
        <w:rPr>
          <w:rFonts w:ascii="宋体" w:hAnsi="宋体" w:cs="仿宋_GB2312"/>
          <w:szCs w:val="32"/>
        </w:rPr>
        <w:t>20</w:t>
      </w:r>
      <w:r>
        <w:rPr>
          <w:rFonts w:hint="eastAsia" w:ascii="宋体" w:hAnsi="宋体" w:cs="仿宋_GB2312"/>
          <w:szCs w:val="32"/>
        </w:rPr>
        <w:t>日（以甲方</w:t>
      </w:r>
      <w:r>
        <w:rPr>
          <w:rFonts w:ascii="宋体" w:hAnsi="宋体" w:cs="仿宋_GB2312"/>
          <w:szCs w:val="32"/>
        </w:rPr>
        <w:t>书面通知为准</w:t>
      </w:r>
      <w:r>
        <w:rPr>
          <w:rFonts w:hint="eastAsia" w:ascii="宋体" w:hAnsi="宋体" w:cs="仿宋_GB2312"/>
          <w:szCs w:val="32"/>
        </w:rPr>
        <w:t>）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2</w:t>
      </w:r>
      <w:r>
        <w:rPr>
          <w:rFonts w:ascii="宋体" w:hAnsi="宋体" w:cs="仿宋_GB2312"/>
          <w:szCs w:val="32"/>
        </w:rPr>
        <w:t>、</w:t>
      </w:r>
      <w:r>
        <w:rPr>
          <w:rFonts w:hint="eastAsia" w:ascii="宋体" w:hAnsi="宋体" w:cs="仿宋_GB2312"/>
          <w:szCs w:val="32"/>
        </w:rPr>
        <w:t>付款方式：活动结束</w:t>
      </w:r>
      <w:r>
        <w:rPr>
          <w:rFonts w:ascii="宋体" w:hAnsi="宋体" w:cs="仿宋_GB2312"/>
          <w:szCs w:val="32"/>
        </w:rPr>
        <w:t>后一次性付款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3</w:t>
      </w:r>
      <w:r>
        <w:rPr>
          <w:rFonts w:ascii="宋体" w:hAnsi="宋体" w:cs="仿宋_GB2312"/>
          <w:szCs w:val="32"/>
        </w:rPr>
        <w:t>、</w:t>
      </w:r>
      <w:r>
        <w:rPr>
          <w:rFonts w:hint="eastAsia" w:ascii="宋体" w:hAnsi="宋体" w:cs="仿宋_GB2312"/>
          <w:szCs w:val="32"/>
        </w:rPr>
        <w:t>报价要求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（</w:t>
      </w:r>
      <w:r>
        <w:rPr>
          <w:rFonts w:ascii="宋体" w:hAnsi="宋体" w:cs="仿宋_GB2312"/>
          <w:szCs w:val="32"/>
        </w:rPr>
        <w:t>1</w:t>
      </w:r>
      <w:r>
        <w:rPr>
          <w:rFonts w:hint="eastAsia" w:ascii="宋体" w:hAnsi="宋体" w:cs="仿宋_GB2312"/>
          <w:szCs w:val="32"/>
        </w:rPr>
        <w:t>）预算费用10万元，如供应商报价超过10万将被作为废标处理。</w:t>
      </w:r>
    </w:p>
    <w:p>
      <w:pPr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（2）报价</w:t>
      </w:r>
      <w:r>
        <w:rPr>
          <w:rFonts w:ascii="宋体" w:hAnsi="宋体" w:cs="仿宋_GB2312"/>
          <w:szCs w:val="32"/>
        </w:rPr>
        <w:t>含</w:t>
      </w:r>
      <w:r>
        <w:rPr>
          <w:rFonts w:hint="eastAsia" w:ascii="宋体" w:hAnsi="宋体" w:cs="仿宋_GB2312"/>
          <w:szCs w:val="32"/>
        </w:rPr>
        <w:t>税费。</w:t>
      </w:r>
    </w:p>
    <w:p>
      <w:pPr>
        <w:rPr>
          <w:rFonts w:hint="eastAsia"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（</w:t>
      </w:r>
      <w:r>
        <w:rPr>
          <w:rFonts w:ascii="宋体" w:hAnsi="宋体" w:cs="仿宋_GB2312"/>
          <w:szCs w:val="32"/>
        </w:rPr>
        <w:t>3</w:t>
      </w:r>
      <w:r>
        <w:rPr>
          <w:rFonts w:hint="eastAsia" w:ascii="宋体" w:hAnsi="宋体" w:cs="仿宋_GB2312"/>
          <w:szCs w:val="32"/>
        </w:rPr>
        <w:t>）防范报价过低</w:t>
      </w:r>
    </w:p>
    <w:p>
      <w:pPr>
        <w:rPr>
          <w:rFonts w:hint="eastAsia" w:ascii="宋体" w:hAnsi="宋体" w:eastAsia="仿宋_GB2312" w:cs="仿宋_GB2312"/>
          <w:szCs w:val="32"/>
          <w:lang w:eastAsia="zh-CN"/>
        </w:rPr>
      </w:pPr>
      <w:r>
        <w:rPr>
          <w:rFonts w:hint="eastAsia" w:ascii="宋体" w:hAnsi="宋体" w:cs="仿宋_GB2312"/>
          <w:szCs w:val="32"/>
          <w:lang w:eastAsia="zh-CN"/>
        </w:rPr>
        <w:t>（</w:t>
      </w:r>
      <w:r>
        <w:rPr>
          <w:rFonts w:hint="eastAsia" w:ascii="宋体" w:hAnsi="宋体" w:cs="仿宋_GB2312"/>
          <w:szCs w:val="32"/>
          <w:lang w:val="en-US" w:eastAsia="zh-CN"/>
        </w:rPr>
        <w:t>4</w:t>
      </w:r>
      <w:r>
        <w:rPr>
          <w:rFonts w:hint="eastAsia" w:ascii="宋体" w:hAnsi="宋体" w:cs="仿宋_GB2312"/>
          <w:szCs w:val="32"/>
          <w:lang w:eastAsia="zh-CN"/>
        </w:rPr>
        <w:t>）报价需包含本次活动所需物料成本及清单，以及方案计划、布置响应时间（原则上响应时间不得超过</w:t>
      </w:r>
      <w:r>
        <w:rPr>
          <w:rFonts w:hint="eastAsia" w:ascii="宋体" w:hAnsi="宋体" w:cs="仿宋_GB2312"/>
          <w:szCs w:val="32"/>
          <w:lang w:val="en-US" w:eastAsia="zh-CN"/>
        </w:rPr>
        <w:t>24小时，即活动正式开始前</w:t>
      </w:r>
      <w:r>
        <w:rPr>
          <w:rFonts w:hint="eastAsia" w:ascii="宋体" w:hAnsi="宋体" w:cs="仿宋_GB2312"/>
          <w:szCs w:val="32"/>
          <w:lang w:eastAsia="zh-CN"/>
        </w:rPr>
        <w:t>）。</w:t>
      </w:r>
    </w:p>
    <w:p>
      <w:pPr>
        <w:ind w:firstLine="632" w:firstLineChars="200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>投标方不得以低于成本的报价竞标。投标方报价低于本项目财政预算</w:t>
      </w:r>
      <w:r>
        <w:rPr>
          <w:rFonts w:ascii="宋体" w:hAnsi="宋体" w:cs="仿宋_GB2312"/>
          <w:szCs w:val="32"/>
        </w:rPr>
        <w:t>80%</w:t>
      </w:r>
      <w:r>
        <w:rPr>
          <w:rFonts w:hint="eastAsia" w:ascii="宋体" w:hAnsi="宋体" w:cs="仿宋_GB2312"/>
          <w:szCs w:val="32"/>
        </w:rPr>
        <w:t>时，评标委员会有权要求对其成本构成进行介绍，并要求投标方用书面的形式进行低价说明（在保证质量的前提下，能够大幅节省经费的手段或原因）；如投标人没有合理的理由或不按要求提供低价说明，可视为不被</w:t>
      </w:r>
      <w:bookmarkStart w:id="0" w:name="_GoBack"/>
      <w:bookmarkEnd w:id="0"/>
      <w:r>
        <w:rPr>
          <w:rFonts w:hint="eastAsia" w:ascii="宋体" w:hAnsi="宋体" w:cs="仿宋_GB2312"/>
          <w:szCs w:val="32"/>
        </w:rPr>
        <w:t>接受的有风险的报价，评标委员会则另行选择供应商。</w:t>
      </w:r>
    </w:p>
    <w:p>
      <w:pPr>
        <w:rPr>
          <w:rFonts w:ascii="宋体" w:hAnsi="宋体" w:cs="仿宋_GB2312"/>
          <w:b/>
          <w:szCs w:val="32"/>
        </w:rPr>
      </w:pPr>
      <w:r>
        <w:rPr>
          <w:rFonts w:hint="eastAsia" w:ascii="宋体" w:hAnsi="宋体" w:cs="仿宋_GB2312"/>
          <w:b/>
          <w:szCs w:val="32"/>
        </w:rPr>
        <w:t>四</w:t>
      </w:r>
      <w:r>
        <w:rPr>
          <w:rFonts w:ascii="宋体" w:hAnsi="宋体" w:cs="仿宋_GB2312"/>
          <w:b/>
          <w:szCs w:val="32"/>
        </w:rPr>
        <w:t>、惩罚性条款</w:t>
      </w:r>
    </w:p>
    <w:p>
      <w:pPr>
        <w:ind w:firstLine="632" w:firstLineChars="200"/>
        <w:rPr>
          <w:rFonts w:hint="eastAsia" w:ascii="宋体" w:hAnsi="宋体" w:cs="仿宋_GB2312"/>
          <w:szCs w:val="32"/>
        </w:rPr>
      </w:pPr>
      <w:r>
        <w:rPr>
          <w:rFonts w:ascii="宋体" w:hAnsi="宋体" w:cs="仿宋_GB2312"/>
          <w:szCs w:val="32"/>
        </w:rPr>
        <w:t>如</w:t>
      </w:r>
      <w:r>
        <w:rPr>
          <w:rFonts w:hint="eastAsia" w:ascii="宋体" w:hAnsi="宋体" w:cs="仿宋_GB2312"/>
          <w:szCs w:val="32"/>
        </w:rPr>
        <w:t>中标</w:t>
      </w:r>
      <w:r>
        <w:rPr>
          <w:rFonts w:ascii="宋体" w:hAnsi="宋体" w:cs="仿宋_GB2312"/>
          <w:szCs w:val="32"/>
        </w:rPr>
        <w:t>方</w:t>
      </w:r>
      <w:r>
        <w:rPr>
          <w:rFonts w:hint="eastAsia" w:ascii="宋体" w:hAnsi="宋体" w:cs="仿宋_GB2312"/>
          <w:szCs w:val="32"/>
        </w:rPr>
        <w:t>未能</w:t>
      </w:r>
      <w:r>
        <w:rPr>
          <w:rFonts w:ascii="宋体" w:hAnsi="宋体" w:cs="仿宋_GB2312"/>
          <w:szCs w:val="32"/>
        </w:rPr>
        <w:t>按</w:t>
      </w:r>
      <w:r>
        <w:rPr>
          <w:rFonts w:hint="eastAsia" w:ascii="宋体" w:hAnsi="宋体" w:cs="仿宋_GB2312"/>
          <w:szCs w:val="32"/>
        </w:rPr>
        <w:t>双方</w:t>
      </w:r>
      <w:r>
        <w:rPr>
          <w:rFonts w:ascii="宋体" w:hAnsi="宋体" w:cs="仿宋_GB2312"/>
          <w:szCs w:val="32"/>
        </w:rPr>
        <w:t>约定</w:t>
      </w:r>
      <w:r>
        <w:rPr>
          <w:rFonts w:hint="eastAsia" w:ascii="宋体" w:hAnsi="宋体" w:cs="仿宋_GB2312"/>
          <w:szCs w:val="32"/>
        </w:rPr>
        <w:t>条款</w:t>
      </w:r>
      <w:r>
        <w:rPr>
          <w:rFonts w:ascii="宋体" w:hAnsi="宋体" w:cs="仿宋_GB2312"/>
          <w:szCs w:val="32"/>
        </w:rPr>
        <w:t>完成本项目，甲方有权在合理范围内</w:t>
      </w:r>
      <w:r>
        <w:rPr>
          <w:rFonts w:hint="eastAsia" w:ascii="宋体" w:hAnsi="宋体" w:cs="仿宋_GB2312"/>
          <w:szCs w:val="32"/>
        </w:rPr>
        <w:t>扣除乙方合作款。</w:t>
      </w:r>
      <w:r>
        <w:rPr>
          <w:rFonts w:ascii="宋体" w:hAnsi="宋体" w:cs="仿宋_GB2312"/>
          <w:szCs w:val="32"/>
        </w:rPr>
        <w:t>如</w:t>
      </w:r>
      <w:r>
        <w:rPr>
          <w:rFonts w:hint="eastAsia" w:ascii="宋体" w:hAnsi="宋体" w:cs="仿宋_GB2312"/>
          <w:szCs w:val="32"/>
        </w:rPr>
        <w:t>因乙方</w:t>
      </w:r>
      <w:r>
        <w:rPr>
          <w:rFonts w:ascii="宋体" w:hAnsi="宋体" w:cs="仿宋_GB2312"/>
          <w:szCs w:val="32"/>
        </w:rPr>
        <w:t>原因给甲方</w:t>
      </w:r>
      <w:r>
        <w:rPr>
          <w:rFonts w:hint="eastAsia" w:ascii="宋体" w:hAnsi="宋体" w:cs="仿宋_GB2312"/>
          <w:szCs w:val="32"/>
        </w:rPr>
        <w:t>造成</w:t>
      </w:r>
      <w:r>
        <w:rPr>
          <w:rFonts w:ascii="宋体" w:hAnsi="宋体" w:cs="仿宋_GB2312"/>
          <w:szCs w:val="32"/>
        </w:rPr>
        <w:t>损失，甲方有权追索并给予惩罚性罚款。</w:t>
      </w:r>
    </w:p>
    <w:p>
      <w:pPr>
        <w:rPr>
          <w:rFonts w:hint="eastAsia" w:ascii="宋体" w:hAnsi="宋体" w:cs="仿宋_GB2312"/>
          <w:szCs w:val="32"/>
        </w:rPr>
      </w:pPr>
    </w:p>
    <w:p/>
    <w:sectPr>
      <w:footerReference r:id="rId3" w:type="default"/>
      <w:footerReference r:id="rId4" w:type="even"/>
      <w:pgSz w:w="11907" w:h="16840"/>
      <w:pgMar w:top="2098" w:right="850" w:bottom="2098" w:left="1588" w:header="1588" w:footer="158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</w:rPr>
    </w:pPr>
    <w:r>
      <w:rPr>
        <w:rFonts w:hint="eastAsia" w:ascii="Arial Narrow" w:hAnsi="Arial Narrow"/>
        <w:kern w:val="0"/>
        <w:sz w:val="28"/>
      </w:rPr>
      <w:t xml:space="preserve">                                                        </w:t>
    </w:r>
    <w:r>
      <w:rPr>
        <w:rFonts w:ascii="宋体" w:hAnsi="宋体"/>
        <w:kern w:val="0"/>
        <w:sz w:val="28"/>
      </w:rPr>
      <w:tab/>
    </w:r>
    <w:r>
      <w:rPr>
        <w:rFonts w:ascii="宋体" w:hAnsi="宋体"/>
        <w:kern w:val="0"/>
        <w:sz w:val="28"/>
      </w:rPr>
      <w:t xml:space="preserve">- </w:t>
    </w:r>
    <w:r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kern w:val="0"/>
        <w:sz w:val="28"/>
      </w:rPr>
      <w:t>13</w:t>
    </w:r>
    <w:r>
      <w:rPr>
        <w:rFonts w:ascii="宋体" w:hAnsi="宋体"/>
        <w:kern w:val="0"/>
        <w:sz w:val="28"/>
      </w:rPr>
      <w:fldChar w:fldCharType="end"/>
    </w:r>
    <w:r>
      <w:rPr>
        <w:rFonts w:ascii="宋体" w:hAnsi="宋体"/>
        <w:kern w:val="0"/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ascii="宋体" w:hAnsi="宋体"/>
        <w:kern w:val="0"/>
        <w:sz w:val="28"/>
      </w:rPr>
      <w:t xml:space="preserve">- </w:t>
    </w:r>
    <w:r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kern w:val="0"/>
        <w:sz w:val="28"/>
      </w:rPr>
      <w:t>12</w:t>
    </w:r>
    <w:r>
      <w:rPr>
        <w:rFonts w:ascii="宋体" w:hAnsi="宋体"/>
        <w:kern w:val="0"/>
        <w:sz w:val="28"/>
      </w:rPr>
      <w:fldChar w:fldCharType="end"/>
    </w:r>
    <w:r>
      <w:rPr>
        <w:rFonts w:ascii="宋体" w:hAnsi="宋体"/>
        <w:kern w:val="0"/>
        <w:sz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20EA"/>
    <w:rsid w:val="2EDC20EA"/>
    <w:rsid w:val="42603F9F"/>
    <w:rsid w:val="4B8E2361"/>
    <w:rsid w:val="76F50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2017-10-17T07:06:00Z</dcterms:created>
  <dc:creator>DELL</dc:creator>
  <cp:lastModifiedBy>DELL</cp:lastModifiedBy>
  <dcterms:modified xsi:type="dcterms:W3CDTF">2017-10-17T08:46:28Z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