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 w:ascii="黑体" w:eastAsia="黑体"/>
          <w:b/>
          <w:sz w:val="72"/>
          <w:lang w:eastAsia="zh-CN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ascii="黑体" w:hAnsi="宋体" w:eastAsia="黑体"/>
          <w:sz w:val="32"/>
          <w:szCs w:val="32"/>
        </w:rPr>
        <w:t>深圳福彩中心</w:t>
      </w:r>
      <w:r>
        <w:rPr>
          <w:rFonts w:hint="eastAsia" w:ascii="黑体" w:hAnsi="宋体" w:eastAsia="黑体"/>
          <w:sz w:val="32"/>
          <w:szCs w:val="32"/>
        </w:rPr>
        <w:t>深圳</w:t>
      </w:r>
      <w:r>
        <w:rPr>
          <w:rFonts w:ascii="黑体" w:hAnsi="宋体" w:eastAsia="黑体"/>
          <w:sz w:val="32"/>
          <w:szCs w:val="32"/>
        </w:rPr>
        <w:t>风采摇奖现场公证</w:t>
      </w:r>
      <w:r>
        <w:rPr>
          <w:rFonts w:hint="eastAsia" w:ascii="黑体" w:hAnsi="宋体" w:eastAsia="黑体"/>
          <w:sz w:val="32"/>
          <w:szCs w:val="32"/>
        </w:rPr>
        <w:t>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eastAsia" w:eastAsia="黑体"/>
          <w:b/>
          <w:bCs/>
          <w:color w:val="000000"/>
          <w:sz w:val="32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 w:eastAsia="黑体"/>
          <w:b/>
          <w:bCs/>
          <w:color w:val="000000"/>
          <w:sz w:val="32"/>
        </w:rPr>
        <w:t>2018SZFCSCB0102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八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 xml:space="preserve"> 一 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市场部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>深圳福彩中心</w:t>
      </w:r>
      <w:r>
        <w:rPr>
          <w:rFonts w:hint="cs" w:ascii="宋体" w:hAnsi="宋体"/>
          <w:color w:val="000000"/>
          <w:sz w:val="24"/>
          <w:u w:val="single"/>
        </w:rPr>
        <w:t>“</w:t>
      </w:r>
      <w:r>
        <w:rPr>
          <w:rFonts w:hint="eastAsia" w:ascii="宋体" w:hAnsi="宋体"/>
          <w:color w:val="000000"/>
          <w:sz w:val="24"/>
          <w:u w:val="single"/>
        </w:rPr>
        <w:t>深圳</w:t>
      </w:r>
      <w:r>
        <w:rPr>
          <w:rFonts w:ascii="宋体" w:hAnsi="宋体"/>
          <w:color w:val="000000"/>
          <w:sz w:val="24"/>
          <w:u w:val="single"/>
        </w:rPr>
        <w:t>风采</w:t>
      </w:r>
      <w:r>
        <w:rPr>
          <w:rFonts w:hint="cs" w:ascii="宋体" w:hAnsi="宋体"/>
          <w:color w:val="000000"/>
          <w:sz w:val="24"/>
          <w:u w:val="single"/>
        </w:rPr>
        <w:t>”</w:t>
      </w:r>
      <w:r>
        <w:rPr>
          <w:rFonts w:ascii="宋体" w:hAnsi="宋体"/>
          <w:color w:val="000000"/>
          <w:sz w:val="24"/>
          <w:u w:val="single"/>
        </w:rPr>
        <w:t>摇奖现场公证</w:t>
      </w:r>
      <w:r>
        <w:rPr>
          <w:rFonts w:hint="eastAsia" w:ascii="宋体" w:hAnsi="宋体"/>
          <w:color w:val="000000"/>
          <w:sz w:val="24"/>
          <w:u w:val="single"/>
        </w:rPr>
        <w:t>项目（招标编号：</w:t>
      </w:r>
      <w:r>
        <w:rPr>
          <w:rFonts w:hint="cs" w:ascii="宋体" w:hAnsi="宋体"/>
          <w:color w:val="000000"/>
          <w:sz w:val="24"/>
          <w:u w:val="single"/>
        </w:rPr>
        <w:t>2018SZFCSCB0102</w:t>
      </w:r>
      <w:r>
        <w:rPr>
          <w:rFonts w:ascii="宋体" w:hAnsi="宋体"/>
          <w:color w:val="FF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）进行公开招</w:t>
      </w:r>
      <w:r>
        <w:rPr>
          <w:rFonts w:hint="eastAsia" w:ascii="宋体" w:hAnsi="宋体"/>
          <w:color w:val="000000"/>
          <w:sz w:val="24"/>
        </w:rPr>
        <w:t>标，欢迎合格的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417"/>
        <w:gridCol w:w="709"/>
        <w:gridCol w:w="79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>深圳福彩中心</w:t>
            </w:r>
            <w:r>
              <w:rPr>
                <w:rFonts w:hint="cs" w:ascii="宋体" w:hAnsi="宋体"/>
                <w:color w:val="000000"/>
                <w:sz w:val="24"/>
                <w:u w:val="single"/>
              </w:rPr>
              <w:t>“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深圳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风采</w:t>
            </w:r>
            <w:r>
              <w:rPr>
                <w:rFonts w:hint="cs" w:ascii="宋体" w:hAnsi="宋体"/>
                <w:color w:val="000000"/>
                <w:sz w:val="24"/>
                <w:u w:val="single"/>
              </w:rPr>
              <w:t>”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摇奖现场公证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每期不高于2000元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cs" w:ascii="宋体" w:hAnsi="宋体"/>
                <w:sz w:val="24"/>
              </w:rPr>
              <w:t>2018SZFCSCB0102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720" w:hanging="720" w:hanging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5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12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日1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  <w:bookmarkStart w:id="0" w:name="_GoBack"/>
      <w:bookmarkEnd w:id="0"/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5、投标截止后7个工作日内，召开评标会议内部公开议标开标。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20883"/>
    <w:rsid w:val="00162436"/>
    <w:rsid w:val="00250377"/>
    <w:rsid w:val="004213ED"/>
    <w:rsid w:val="00631BDB"/>
    <w:rsid w:val="00717FCA"/>
    <w:rsid w:val="00781540"/>
    <w:rsid w:val="00821506"/>
    <w:rsid w:val="009263E4"/>
    <w:rsid w:val="00984702"/>
    <w:rsid w:val="009A3447"/>
    <w:rsid w:val="00B526B6"/>
    <w:rsid w:val="00C435C3"/>
    <w:rsid w:val="00C47C5B"/>
    <w:rsid w:val="00CA6D49"/>
    <w:rsid w:val="00F11F71"/>
    <w:rsid w:val="0E5A48D1"/>
    <w:rsid w:val="50247FF3"/>
    <w:rsid w:val="584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115</Words>
  <Characters>657</Characters>
  <Lines>5</Lines>
  <Paragraphs>1</Paragraphs>
  <ScaleCrop>false</ScaleCrop>
  <LinksUpToDate>false</LinksUpToDate>
  <CharactersWithSpaces>771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Roc</cp:lastModifiedBy>
  <dcterms:modified xsi:type="dcterms:W3CDTF">2018-02-05T08:00:33Z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