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  <w:t>投标文件（格式）</w:t>
      </w:r>
    </w:p>
    <w:p>
      <w:pPr>
        <w:jc w:val="center"/>
        <w:rPr>
          <w:rFonts w:ascii="宋体" w:hAnsi="宋体"/>
          <w:color w:val="000000"/>
          <w:sz w:val="84"/>
          <w:szCs w:val="84"/>
        </w:rPr>
      </w:pPr>
    </w:p>
    <w:p>
      <w:pPr>
        <w:jc w:val="center"/>
        <w:rPr>
          <w:rFonts w:ascii="黑体" w:hAnsi="宋体" w:eastAsia="黑体"/>
          <w:sz w:val="84"/>
          <w:szCs w:val="84"/>
        </w:rPr>
      </w:pPr>
      <w:r>
        <w:rPr>
          <w:rFonts w:hint="eastAsia" w:ascii="黑体" w:hAnsi="宋体" w:eastAsia="黑体"/>
          <w:sz w:val="84"/>
          <w:szCs w:val="84"/>
        </w:rPr>
        <w:t>投 标 文 件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ascii="微软雅黑" w:hAnsi="微软雅黑" w:eastAsia="微软雅黑" w:cs="微软雅黑"/>
          <w:b/>
          <w:sz w:val="33"/>
          <w:szCs w:val="33"/>
        </w:rPr>
      </w:pPr>
      <w:r>
        <w:rPr>
          <w:rFonts w:hint="eastAsia" w:ascii="黑体" w:hAnsi="宋体" w:eastAsia="黑体"/>
        </w:rPr>
        <w:t xml:space="preserve">     项目名称：</w:t>
      </w:r>
      <w:r>
        <w:rPr>
          <w:rFonts w:ascii="黑体" w:hAnsi="宋体" w:eastAsia="黑体"/>
          <w:sz w:val="32"/>
          <w:szCs w:val="32"/>
        </w:rPr>
        <w:t>深圳福彩中心</w:t>
      </w:r>
      <w:r>
        <w:rPr>
          <w:rFonts w:hint="eastAsia" w:ascii="黑体" w:hAnsi="宋体" w:eastAsia="黑体"/>
          <w:sz w:val="32"/>
          <w:szCs w:val="32"/>
        </w:rPr>
        <w:t>深圳</w:t>
      </w:r>
      <w:r>
        <w:rPr>
          <w:rFonts w:ascii="黑体" w:hAnsi="宋体" w:eastAsia="黑体"/>
          <w:sz w:val="32"/>
          <w:szCs w:val="32"/>
        </w:rPr>
        <w:t>风采摇奖现场</w:t>
      </w:r>
      <w:bookmarkStart w:id="9" w:name="_GoBack"/>
      <w:bookmarkEnd w:id="9"/>
      <w:r>
        <w:rPr>
          <w:rFonts w:ascii="黑体" w:hAnsi="宋体" w:eastAsia="黑体"/>
          <w:sz w:val="32"/>
          <w:szCs w:val="32"/>
        </w:rPr>
        <w:t>公证</w:t>
      </w:r>
      <w:r>
        <w:rPr>
          <w:rFonts w:ascii="黑体" w:eastAsia="黑体"/>
          <w:sz w:val="32"/>
          <w:szCs w:val="32"/>
        </w:rPr>
        <w:t>项目</w:t>
      </w:r>
    </w:p>
    <w:p>
      <w:pPr>
        <w:pStyle w:val="2"/>
        <w:widowControl/>
        <w:spacing w:before="225" w:after="225" w:line="675" w:lineRule="atLeast"/>
        <w:ind w:left="225" w:right="225"/>
        <w:jc w:val="center"/>
        <w:rPr>
          <w:rFonts w:ascii="黑体" w:hAnsi="宋体" w:eastAsia="黑体"/>
          <w:u w:val="single"/>
        </w:rPr>
      </w:pPr>
    </w:p>
    <w:p>
      <w:pPr>
        <w:spacing w:line="480" w:lineRule="auto"/>
        <w:jc w:val="center"/>
        <w:rPr>
          <w:rFonts w:hint="cs" w:eastAsia="黑体"/>
          <w:b/>
          <w:bCs/>
          <w:color w:val="000000"/>
          <w:sz w:val="52"/>
          <w:szCs w:val="32"/>
        </w:rPr>
      </w:pPr>
      <w:r>
        <w:rPr>
          <w:rFonts w:hint="eastAsia" w:ascii="黑体" w:hAnsi="宋体" w:eastAsia="黑体"/>
          <w:sz w:val="28"/>
        </w:rPr>
        <w:t xml:space="preserve">    招标编号：</w:t>
      </w:r>
      <w:r>
        <w:rPr>
          <w:rFonts w:hint="cs" w:eastAsia="黑体"/>
          <w:b/>
          <w:bCs/>
          <w:color w:val="000000"/>
          <w:sz w:val="52"/>
          <w:szCs w:val="32"/>
        </w:rPr>
        <w:t>2018SZFCSCB0102</w:t>
      </w:r>
    </w:p>
    <w:p>
      <w:pPr>
        <w:rPr>
          <w:rFonts w:ascii="黑体" w:hAnsi="宋体" w:eastAsia="黑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rPr>
          <w:rFonts w:ascii="宋体" w:hAnsi="宋体"/>
          <w:sz w:val="28"/>
          <w:u w:val="single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单位（公章）</w:t>
      </w: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w w:val="80"/>
          <w:sz w:val="36"/>
        </w:rPr>
        <w:sectPr>
          <w:headerReference r:id="rId3" w:type="default"/>
          <w:pgSz w:w="11907" w:h="16840"/>
          <w:pgMar w:top="1418" w:right="1418" w:bottom="1418" w:left="1418" w:header="720" w:footer="720" w:gutter="0"/>
          <w:cols w:space="720" w:num="1"/>
          <w:docGrid w:linePitch="285" w:charSpace="0"/>
        </w:sectPr>
      </w:pPr>
      <w:r>
        <w:rPr>
          <w:rFonts w:hint="eastAsia" w:ascii="宋体" w:hAnsi="宋体"/>
          <w:sz w:val="28"/>
        </w:rPr>
        <w:t xml:space="preserve">    年   月   </w:t>
      </w:r>
    </w:p>
    <w:p>
      <w:pPr>
        <w:pStyle w:val="3"/>
        <w:spacing w:before="0" w:after="0" w:line="46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0" w:name="_Toc223948598"/>
      <w:bookmarkStart w:id="1" w:name="_Toc241297281"/>
      <w:bookmarkStart w:id="2" w:name="_Toc238285554"/>
      <w:r>
        <w:rPr>
          <w:rFonts w:hint="eastAsia" w:ascii="宋体" w:hAnsi="宋体" w:eastAsia="宋体"/>
          <w:color w:val="000000"/>
          <w:sz w:val="28"/>
          <w:szCs w:val="28"/>
        </w:rPr>
        <w:t>一．投标书</w:t>
      </w:r>
      <w:bookmarkEnd w:id="0"/>
      <w:bookmarkEnd w:id="1"/>
      <w:bookmarkEnd w:id="2"/>
    </w:p>
    <w:p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致</w:t>
      </w:r>
      <w:r>
        <w:rPr>
          <w:rFonts w:hint="eastAsia" w:ascii="宋体" w:hAnsi="宋体"/>
          <w:color w:val="000000"/>
          <w:sz w:val="24"/>
          <w:szCs w:val="24"/>
        </w:rPr>
        <w:t>：深圳市福利彩票发行中心</w:t>
      </w:r>
    </w:p>
    <w:p>
      <w:pPr>
        <w:spacing w:line="4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</w:t>
      </w:r>
      <w:r>
        <w:rPr>
          <w:rFonts w:ascii="宋体" w:hAnsi="宋体"/>
          <w:color w:val="000000"/>
          <w:sz w:val="24"/>
        </w:rPr>
        <w:t>单位</w:t>
      </w:r>
      <w:r>
        <w:rPr>
          <w:rFonts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                     </w:t>
      </w:r>
      <w:r>
        <w:rPr>
          <w:rFonts w:ascii="宋体" w:hAnsi="宋体"/>
          <w:i/>
          <w:color w:val="000000"/>
          <w:sz w:val="24"/>
        </w:rPr>
        <w:t>(</w:t>
      </w:r>
      <w:r>
        <w:rPr>
          <w:rFonts w:hint="eastAsia" w:ascii="宋体" w:hAnsi="宋体"/>
          <w:i/>
          <w:color w:val="000000"/>
          <w:sz w:val="24"/>
        </w:rPr>
        <w:t>投标人全称</w:t>
      </w:r>
      <w:r>
        <w:rPr>
          <w:rFonts w:ascii="宋体" w:hAnsi="宋体"/>
          <w:i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参加贵方组织的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项目名称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采购招标活动。为此，我方谨郑重声明以下诸点并对之负法律责任：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1、愿意按照招标文件的全部要求进行投标。</w:t>
      </w:r>
    </w:p>
    <w:p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>2、提供招</w:t>
      </w:r>
      <w:r>
        <w:rPr>
          <w:rFonts w:hint="eastAsia" w:ascii="宋体" w:hAnsi="宋体"/>
          <w:color w:val="000000"/>
          <w:sz w:val="24"/>
          <w:szCs w:val="24"/>
        </w:rPr>
        <w:t>标文件之投标人须知规定的全部投标文件，包括正本一份和副本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一</w:t>
      </w:r>
      <w:r>
        <w:rPr>
          <w:rFonts w:hint="eastAsia" w:ascii="宋体" w:hAnsi="宋体"/>
          <w:color w:val="000000"/>
          <w:sz w:val="24"/>
          <w:szCs w:val="24"/>
        </w:rPr>
        <w:t>份，含：</w:t>
      </w:r>
    </w:p>
    <w:p>
      <w:pPr>
        <w:spacing w:line="4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 开标一览表和</w:t>
      </w:r>
      <w:r>
        <w:rPr>
          <w:rFonts w:hint="eastAsia" w:ascii="宋体" w:hAnsi="宋体"/>
          <w:color w:val="000000"/>
          <w:sz w:val="24"/>
        </w:rPr>
        <w:t>投标分项报价表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 法定代表人授权书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 技术规格响应/偏离表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 商务条款响应/偏离表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） 按招标文件投标人须知和技术规格要求提供的其他有关文件</w:t>
      </w:r>
    </w:p>
    <w:p>
      <w:pPr>
        <w:spacing w:line="4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） 资格证明文件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3、投标的总报价为（人民币大写/小写）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4、我方已详细阅读了全部招标文件及有效补充文件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如有的话</w:t>
      </w:r>
      <w:r>
        <w:rPr>
          <w:rFonts w:ascii="宋体" w:hAnsi="宋体"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，完全理解并同意放弃对这方面有不明及误解的权力。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5、同意提供按照贵方可能要求的与其投标有关的一切数据或资料，完全理解贵方不一定接受最低价的投标或收到的任何投标。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6、同意从规定的开标日期起遵循招标文件，并在规定的投标有效期期满之前均具有约束力。 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7、如果我方中标，我们将保证按照招标文件的规定，严格履行合同的各项责任和义务。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</w:t>
      </w:r>
      <w:r>
        <w:rPr>
          <w:rFonts w:hint="eastAsia" w:ascii="宋体" w:hAnsi="宋体"/>
          <w:color w:val="000000"/>
          <w:sz w:val="24"/>
        </w:rPr>
        <w:t>、与本投标有关的一切正式往来信函请寄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</w:rPr>
        <w:t xml:space="preserve">    邮编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电话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color w:val="000000"/>
          <w:sz w:val="24"/>
        </w:rPr>
        <w:t xml:space="preserve">    传真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投标人名称（公章）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投标人法定代表人：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投标人代表签字：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     年      月      日</w:t>
      </w:r>
    </w:p>
    <w:p>
      <w:pPr>
        <w:spacing w:line="432" w:lineRule="auto"/>
        <w:jc w:val="center"/>
        <w:rPr>
          <w:rFonts w:ascii="宋体" w:hAnsi="宋体"/>
          <w:color w:val="000000"/>
          <w:sz w:val="28"/>
        </w:rPr>
        <w:sectPr>
          <w:footerReference r:id="rId4" w:type="default"/>
          <w:pgSz w:w="11907" w:h="16840"/>
          <w:pgMar w:top="1418" w:right="1418" w:bottom="1418" w:left="1418" w:header="720" w:footer="720" w:gutter="0"/>
          <w:cols w:space="720" w:num="1"/>
          <w:docGrid w:linePitch="285" w:charSpace="0"/>
        </w:sectPr>
      </w:pP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3" w:name="_Toc241297283"/>
      <w:bookmarkStart w:id="4" w:name="_Toc240515417"/>
      <w:r>
        <w:rPr>
          <w:rFonts w:hint="eastAsia" w:ascii="宋体" w:hAnsi="宋体" w:eastAsia="宋体"/>
          <w:color w:val="000000"/>
          <w:sz w:val="28"/>
          <w:szCs w:val="28"/>
        </w:rPr>
        <w:t>三．投标分项报价表</w:t>
      </w:r>
      <w:bookmarkEnd w:id="3"/>
      <w:bookmarkEnd w:id="4"/>
    </w:p>
    <w:p>
      <w:pPr>
        <w:spacing w:line="440" w:lineRule="exact"/>
        <w:ind w:left="7" w:leftChars="-1" w:hanging="9" w:hangingChars="4"/>
        <w:rPr>
          <w:rFonts w:ascii="宋体" w:hAnsi="宋体"/>
          <w:color w:val="000000"/>
          <w:spacing w:val="6"/>
          <w:sz w:val="24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1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21"/>
        <w:gridCol w:w="2303"/>
        <w:gridCol w:w="738"/>
        <w:gridCol w:w="644"/>
        <w:gridCol w:w="80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01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包号/品目号</w:t>
            </w:r>
          </w:p>
        </w:tc>
        <w:tc>
          <w:tcPr>
            <w:tcW w:w="1621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项目名称和规格</w:t>
            </w:r>
          </w:p>
        </w:tc>
        <w:tc>
          <w:tcPr>
            <w:tcW w:w="2303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名  称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单价</w:t>
            </w:r>
          </w:p>
        </w:tc>
        <w:tc>
          <w:tcPr>
            <w:tcW w:w="644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数量</w:t>
            </w:r>
          </w:p>
        </w:tc>
        <w:tc>
          <w:tcPr>
            <w:tcW w:w="80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合计</w:t>
            </w:r>
          </w:p>
        </w:tc>
        <w:tc>
          <w:tcPr>
            <w:tcW w:w="1284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/>
                <w:color w:val="000000"/>
                <w:spacing w:val="6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6"/>
                <w:szCs w:val="24"/>
              </w:rPr>
              <w:t>品目总价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pacing w:val="6"/>
                <w:sz w:val="24"/>
                <w:szCs w:val="24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6"/>
                <w:sz w:val="24"/>
                <w:szCs w:val="24"/>
              </w:rPr>
              <w:t>2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1" w:type="dxa"/>
            <w:vAlign w:val="center"/>
          </w:tcPr>
          <w:p>
            <w:pPr>
              <w:ind w:right="71"/>
              <w:jc w:val="center"/>
              <w:rPr>
                <w:rFonts w:ascii="宋体" w:hAnsi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…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……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ind w:right="71"/>
              <w:jc w:val="right"/>
              <w:rPr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投标总报价</w:t>
            </w:r>
          </w:p>
        </w:tc>
        <w:tc>
          <w:tcPr>
            <w:tcW w:w="5774" w:type="dxa"/>
            <w:gridSpan w:val="5"/>
            <w:vAlign w:val="center"/>
          </w:tcPr>
          <w:p>
            <w:pPr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6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pacing w:val="6"/>
                <w:sz w:val="24"/>
                <w:szCs w:val="24"/>
              </w:rPr>
              <w:t>万人民币</w:t>
            </w:r>
          </w:p>
        </w:tc>
      </w:tr>
    </w:tbl>
    <w:p>
      <w:pPr>
        <w:spacing w:line="432" w:lineRule="auto"/>
        <w:rPr>
          <w:rFonts w:ascii="宋体" w:hAnsi="宋体"/>
          <w:i/>
          <w:color w:val="000000"/>
          <w:sz w:val="24"/>
        </w:rPr>
      </w:pPr>
      <w:r>
        <w:rPr>
          <w:rFonts w:hint="eastAsia" w:ascii="宋体" w:hAnsi="宋体"/>
          <w:i/>
          <w:color w:val="000000"/>
          <w:sz w:val="24"/>
        </w:rPr>
        <w:t>注：投标人可根据品目数量自行增减，但每页都须有投标人代表签字和投标人盖章。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投标人（公章）：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年     月     日</w:t>
      </w: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</w:rPr>
        <w:br w:type="page"/>
      </w:r>
      <w:bookmarkStart w:id="5" w:name="_Toc241297284"/>
      <w:r>
        <w:rPr>
          <w:rFonts w:hint="eastAsia" w:ascii="宋体" w:hAnsi="宋体" w:eastAsia="宋体"/>
          <w:color w:val="000000"/>
          <w:sz w:val="28"/>
          <w:szCs w:val="28"/>
        </w:rPr>
        <w:t>四．</w:t>
      </w:r>
      <w:bookmarkStart w:id="6" w:name="_Toc218852684"/>
      <w:r>
        <w:rPr>
          <w:rFonts w:hint="eastAsia" w:ascii="宋体" w:hAnsi="宋体" w:eastAsia="宋体"/>
          <w:color w:val="000000"/>
          <w:sz w:val="28"/>
          <w:szCs w:val="28"/>
        </w:rPr>
        <w:t>技术规格响应/偏离表</w:t>
      </w:r>
      <w:bookmarkEnd w:id="5"/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ascii="宋体" w:hAnsi="宋体"/>
          <w:color w:val="000000"/>
          <w:sz w:val="24"/>
        </w:rPr>
        <w:t xml:space="preserve"> 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      包号/品目号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</w:t>
      </w:r>
    </w:p>
    <w:tbl>
      <w:tblPr>
        <w:tblStyle w:val="1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04"/>
        <w:gridCol w:w="1266"/>
        <w:gridCol w:w="1350"/>
        <w:gridCol w:w="1350"/>
        <w:gridCol w:w="133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招标文件技术规格条款号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招标规格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投标规格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响应/偏离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38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8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tabs>
          <w:tab w:val="left" w:pos="4200"/>
        </w:tabs>
        <w:spacing w:line="432" w:lineRule="auto"/>
        <w:rPr>
          <w:rFonts w:ascii="宋体" w:hAnsi="宋体"/>
          <w:i/>
          <w:sz w:val="24"/>
        </w:rPr>
      </w:pPr>
      <w:r>
        <w:rPr>
          <w:rFonts w:hint="eastAsia" w:ascii="宋体" w:hAnsi="宋体"/>
          <w:i/>
          <w:color w:val="000000"/>
          <w:sz w:val="24"/>
        </w:rPr>
        <w:t>注：</w:t>
      </w:r>
      <w:r>
        <w:rPr>
          <w:rFonts w:hint="eastAsia" w:ascii="宋体" w:hAnsi="宋体"/>
          <w:i/>
          <w:sz w:val="24"/>
        </w:rPr>
        <w:t>1.响应/偏离内容应根据招标文件中的技术规格条款逐条对应填写。</w:t>
      </w:r>
    </w:p>
    <w:p>
      <w:pPr>
        <w:tabs>
          <w:tab w:val="left" w:pos="4200"/>
        </w:tabs>
        <w:spacing w:line="432" w:lineRule="auto"/>
        <w:ind w:firstLine="480" w:firstLineChars="200"/>
        <w:rPr>
          <w:rFonts w:ascii="宋体" w:hAnsi="宋体"/>
          <w:i/>
          <w:sz w:val="24"/>
        </w:rPr>
      </w:pPr>
      <w:r>
        <w:rPr>
          <w:rFonts w:hint="eastAsia" w:ascii="宋体" w:hAnsi="宋体"/>
          <w:i/>
          <w:sz w:val="24"/>
        </w:rPr>
        <w:t>2.响应/偏离内容应在说明栏中说明该条款在投标文件中（或页码）的依据。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pStyle w:val="3"/>
        <w:tabs>
          <w:tab w:val="left" w:pos="4200"/>
        </w:tabs>
        <w:spacing w:before="0" w:after="0" w:line="460" w:lineRule="exact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  <w:bookmarkStart w:id="7" w:name="_Toc218852678"/>
      <w:bookmarkStart w:id="8" w:name="_Toc241297285"/>
      <w:r>
        <w:rPr>
          <w:rFonts w:hint="eastAsia" w:ascii="宋体" w:hAnsi="宋体" w:eastAsia="宋体"/>
          <w:color w:val="000000"/>
          <w:sz w:val="28"/>
          <w:szCs w:val="28"/>
        </w:rPr>
        <w:t>五．商务条款响应/偏离表</w:t>
      </w:r>
      <w:bookmarkEnd w:id="7"/>
      <w:bookmarkEnd w:id="8"/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 xml:space="preserve">               包号/品目号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ascii="宋体" w:hAnsi="宋体"/>
          <w:color w:val="000000"/>
          <w:sz w:val="24"/>
        </w:rPr>
        <w:t xml:space="preserve"> </w:t>
      </w:r>
    </w:p>
    <w:tbl>
      <w:tblPr>
        <w:tblStyle w:val="14"/>
        <w:tblW w:w="8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64"/>
        <w:gridCol w:w="1980"/>
        <w:gridCol w:w="1980"/>
        <w:gridCol w:w="144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2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招标文件商务条款号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招标文件的商务条款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投标文件的商务条款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响应/偏离</w:t>
            </w:r>
          </w:p>
        </w:tc>
        <w:tc>
          <w:tcPr>
            <w:tcW w:w="726" w:type="dxa"/>
            <w:vAlign w:val="center"/>
          </w:tcPr>
          <w:p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32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4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6" w:type="dxa"/>
          </w:tcPr>
          <w:p>
            <w:pPr>
              <w:tabs>
                <w:tab w:val="left" w:pos="4200"/>
              </w:tabs>
              <w:spacing w:line="432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8"/>
        </w:rPr>
      </w:pPr>
    </w:p>
    <w:p>
      <w:pPr>
        <w:tabs>
          <w:tab w:val="left" w:pos="4200"/>
        </w:tabs>
        <w:spacing w:line="432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投标人代表（签字）：</w:t>
      </w:r>
    </w:p>
    <w:p>
      <w:pPr>
        <w:tabs>
          <w:tab w:val="left" w:pos="4200"/>
        </w:tabs>
        <w:spacing w:line="432" w:lineRule="auto"/>
        <w:rPr>
          <w:rFonts w:ascii="宋体" w:hAnsi="宋体"/>
          <w:i/>
          <w:color w:val="000000"/>
          <w:sz w:val="28"/>
        </w:rPr>
      </w:pPr>
      <w:r>
        <w:rPr>
          <w:rFonts w:hint="eastAsia" w:ascii="宋体" w:hAnsi="宋体"/>
          <w:i/>
          <w:color w:val="000000"/>
          <w:sz w:val="24"/>
        </w:rPr>
        <w:t>注：商务条款包括交货期、付款方式、质保期、验收、售后服务及其他伴随服务等内容。</w:t>
      </w:r>
      <w:bookmarkEnd w:id="6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9"/>
    </w:pPr>
    <w:r>
      <w:rPr>
        <w:rFonts w:hint="eastAsia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pStyle w:val="9"/>
      <w:ind w:right="360"/>
      <w:jc w:val="center"/>
    </w:pPr>
    <w:r>
      <w:t xml:space="preserve">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项目名称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t xml:space="preserve">                  </w:t>
    </w:r>
    <w:r>
      <w:rPr>
        <w:rFonts w:hint="eastAsia"/>
      </w:rPr>
      <w:t xml:space="preserve">  投标文件（格式）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项目名称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投标文件（格式）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ED"/>
    <w:rsid w:val="00101F86"/>
    <w:rsid w:val="00140334"/>
    <w:rsid w:val="00250377"/>
    <w:rsid w:val="00331AAA"/>
    <w:rsid w:val="00471EEE"/>
    <w:rsid w:val="00480780"/>
    <w:rsid w:val="004A1EAE"/>
    <w:rsid w:val="00635483"/>
    <w:rsid w:val="00814F30"/>
    <w:rsid w:val="008744A3"/>
    <w:rsid w:val="009B4588"/>
    <w:rsid w:val="009C072A"/>
    <w:rsid w:val="00B3417C"/>
    <w:rsid w:val="00B34482"/>
    <w:rsid w:val="00B5020F"/>
    <w:rsid w:val="00B52FD2"/>
    <w:rsid w:val="00BA32ED"/>
    <w:rsid w:val="00C00CDF"/>
    <w:rsid w:val="00C47C5B"/>
    <w:rsid w:val="00DA44DE"/>
    <w:rsid w:val="00DB6E09"/>
    <w:rsid w:val="00DC0CED"/>
    <w:rsid w:val="00E1507A"/>
    <w:rsid w:val="00EB50B6"/>
    <w:rsid w:val="00F1016E"/>
    <w:rsid w:val="00FB1CAF"/>
    <w:rsid w:val="5AC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rFonts w:ascii="宋体"/>
      <w:sz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3"/>
    <w:semiHidden/>
    <w:unhideWhenUsed/>
    <w:uiPriority w:val="99"/>
    <w:rPr>
      <w:b/>
      <w:bCs/>
    </w:rPr>
  </w:style>
  <w:style w:type="paragraph" w:styleId="6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20"/>
    <w:qFormat/>
    <w:uiPriority w:val="0"/>
    <w:rPr>
      <w:rFonts w:ascii="宋体" w:hAnsi="Courier New"/>
      <w:sz w:val="24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页脚 Char"/>
    <w:basedOn w:val="11"/>
    <w:link w:val="9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纯文本 Char"/>
    <w:basedOn w:val="11"/>
    <w:link w:val="7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21">
    <w:name w:val="页眉 Char"/>
    <w:basedOn w:val="11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11"/>
    <w:link w:val="6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3">
    <w:name w:val="批注主题 Char"/>
    <w:basedOn w:val="22"/>
    <w:link w:val="5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4">
    <w:name w:val="批注框文本 Char"/>
    <w:basedOn w:val="11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1559</Characters>
  <Lines>12</Lines>
  <Paragraphs>3</Paragraphs>
  <TotalTime>0</TotalTime>
  <ScaleCrop>false</ScaleCrop>
  <LinksUpToDate>false</LinksUpToDate>
  <CharactersWithSpaces>1829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2016-11-24T08:25:00Z</dcterms:created>
  <dc:creator>DELL</dc:creator>
  <cp:lastModifiedBy>Roc</cp:lastModifiedBy>
  <dcterms:modified xsi:type="dcterms:W3CDTF">2018-01-18T03:23:31Z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